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F0" w:rsidRDefault="00970532" w:rsidP="00970532">
      <w:pPr>
        <w:jc w:val="center"/>
        <w:rPr>
          <w:rFonts w:ascii="Arial" w:hAnsi="Arial" w:cs="Arial"/>
          <w:b/>
        </w:rPr>
      </w:pPr>
      <w:r w:rsidRPr="00970532">
        <w:rPr>
          <w:rFonts w:ascii="Arial" w:hAnsi="Arial" w:cs="Arial"/>
          <w:b/>
        </w:rPr>
        <w:t>Day 5</w:t>
      </w:r>
    </w:p>
    <w:p w:rsidR="00970532" w:rsidRPr="00AB1E74" w:rsidRDefault="00970532" w:rsidP="00970532">
      <w:pPr>
        <w:spacing w:line="240" w:lineRule="auto"/>
        <w:rPr>
          <w:rFonts w:ascii="Arial" w:hAnsi="Arial" w:cs="Arial"/>
          <w:b/>
          <w:u w:val="single"/>
        </w:rPr>
      </w:pPr>
      <w:r w:rsidRPr="00AB1E74">
        <w:rPr>
          <w:rFonts w:ascii="Arial" w:hAnsi="Arial" w:cs="Arial"/>
          <w:b/>
          <w:u w:val="single"/>
        </w:rPr>
        <w:t>Course Data</w:t>
      </w:r>
    </w:p>
    <w:p w:rsidR="00970532" w:rsidRPr="00AB1E74" w:rsidRDefault="00970532" w:rsidP="00970532">
      <w:pPr>
        <w:spacing w:line="240" w:lineRule="auto"/>
        <w:rPr>
          <w:rFonts w:ascii="Arial" w:hAnsi="Arial" w:cs="Arial"/>
        </w:rPr>
      </w:pPr>
      <w:r w:rsidRPr="00AB1E74">
        <w:rPr>
          <w:rFonts w:ascii="Arial" w:hAnsi="Arial" w:cs="Arial"/>
        </w:rPr>
        <w:t>Amanda Flynn</w:t>
      </w:r>
    </w:p>
    <w:p w:rsidR="00970532" w:rsidRPr="00AB1E74" w:rsidRDefault="00970532" w:rsidP="00970532">
      <w:pPr>
        <w:spacing w:line="240" w:lineRule="auto"/>
        <w:rPr>
          <w:rFonts w:ascii="Arial" w:hAnsi="Arial" w:cs="Arial"/>
        </w:rPr>
      </w:pPr>
      <w:r>
        <w:rPr>
          <w:rFonts w:ascii="Arial" w:hAnsi="Arial" w:cs="Arial"/>
        </w:rPr>
        <w:t>September 3</w:t>
      </w:r>
    </w:p>
    <w:p w:rsidR="00970532" w:rsidRPr="00AB1E74" w:rsidRDefault="00970532" w:rsidP="00970532">
      <w:pPr>
        <w:spacing w:line="240" w:lineRule="auto"/>
        <w:rPr>
          <w:rFonts w:ascii="Arial" w:hAnsi="Arial" w:cs="Arial"/>
        </w:rPr>
      </w:pPr>
      <w:r w:rsidRPr="00AB1E74">
        <w:rPr>
          <w:rFonts w:ascii="Arial" w:hAnsi="Arial" w:cs="Arial"/>
        </w:rPr>
        <w:t>6</w:t>
      </w:r>
      <w:r w:rsidRPr="00AB1E74">
        <w:rPr>
          <w:rFonts w:ascii="Arial" w:hAnsi="Arial" w:cs="Arial"/>
          <w:vertAlign w:val="superscript"/>
        </w:rPr>
        <w:t>th</w:t>
      </w:r>
      <w:r w:rsidRPr="00AB1E74">
        <w:rPr>
          <w:rFonts w:ascii="Arial" w:hAnsi="Arial" w:cs="Arial"/>
        </w:rPr>
        <w:t xml:space="preserve"> grade</w:t>
      </w:r>
    </w:p>
    <w:p w:rsidR="00970532" w:rsidRPr="00AB1E74" w:rsidRDefault="00970532" w:rsidP="00970532">
      <w:pPr>
        <w:spacing w:line="240" w:lineRule="auto"/>
        <w:rPr>
          <w:rFonts w:ascii="Arial" w:hAnsi="Arial" w:cs="Arial"/>
        </w:rPr>
      </w:pPr>
      <w:r w:rsidRPr="00AB1E74">
        <w:rPr>
          <w:rFonts w:ascii="Arial" w:hAnsi="Arial" w:cs="Arial"/>
        </w:rPr>
        <w:t>Social studies-technology</w:t>
      </w:r>
    </w:p>
    <w:p w:rsidR="00970532" w:rsidRPr="00AB1E74" w:rsidRDefault="00970532" w:rsidP="00970532">
      <w:pPr>
        <w:spacing w:line="240" w:lineRule="auto"/>
        <w:rPr>
          <w:rFonts w:ascii="Arial" w:hAnsi="Arial" w:cs="Arial"/>
        </w:rPr>
      </w:pPr>
      <w:r w:rsidRPr="00AB1E74">
        <w:rPr>
          <w:rFonts w:ascii="Arial" w:hAnsi="Arial" w:cs="Arial"/>
        </w:rPr>
        <w:t>Lesson duration:</w:t>
      </w:r>
      <w:r>
        <w:rPr>
          <w:rFonts w:ascii="Arial" w:hAnsi="Arial" w:cs="Arial"/>
        </w:rPr>
        <w:t xml:space="preserve"> 50 minutes</w:t>
      </w:r>
    </w:p>
    <w:p w:rsidR="00970532" w:rsidRPr="00AB1E74" w:rsidRDefault="00970532" w:rsidP="00970532">
      <w:pPr>
        <w:spacing w:line="240" w:lineRule="auto"/>
        <w:rPr>
          <w:rFonts w:ascii="Arial" w:hAnsi="Arial" w:cs="Arial"/>
          <w:b/>
          <w:u w:val="single"/>
        </w:rPr>
      </w:pPr>
      <w:r w:rsidRPr="00AB1E74">
        <w:rPr>
          <w:rFonts w:ascii="Arial" w:hAnsi="Arial" w:cs="Arial"/>
          <w:b/>
          <w:u w:val="single"/>
        </w:rPr>
        <w:t>Standards</w:t>
      </w:r>
    </w:p>
    <w:p w:rsidR="00970532" w:rsidRDefault="00970532" w:rsidP="00970532">
      <w:pPr>
        <w:numPr>
          <w:ilvl w:val="0"/>
          <w:numId w:val="1"/>
        </w:numPr>
        <w:spacing w:line="240" w:lineRule="auto"/>
        <w:rPr>
          <w:rFonts w:ascii="Arial" w:hAnsi="Arial" w:cs="Arial"/>
        </w:rPr>
      </w:pPr>
      <w:r w:rsidRPr="00AB1E74">
        <w:rPr>
          <w:rFonts w:ascii="Arial" w:hAnsi="Arial" w:cs="Arial"/>
        </w:rPr>
        <w:t>6.1.06 Understand the influence of science and technology on the development of culture through time.</w:t>
      </w:r>
    </w:p>
    <w:p w:rsidR="00970532" w:rsidRDefault="00970532" w:rsidP="00970532">
      <w:pPr>
        <w:numPr>
          <w:ilvl w:val="0"/>
          <w:numId w:val="2"/>
        </w:numPr>
        <w:spacing w:line="240" w:lineRule="auto"/>
        <w:rPr>
          <w:rFonts w:ascii="Arial" w:hAnsi="Arial" w:cs="Arial"/>
        </w:rPr>
      </w:pPr>
      <w:r w:rsidRPr="00F075F9">
        <w:rPr>
          <w:rFonts w:ascii="Arial" w:hAnsi="Arial" w:cs="Arial"/>
        </w:rPr>
        <w:t>Show through specific examples how science and technology have changed people’s perceptions of the social and natural world.</w:t>
      </w:r>
    </w:p>
    <w:p w:rsidR="00970532" w:rsidRPr="003218FF" w:rsidRDefault="00970532" w:rsidP="00970532">
      <w:pPr>
        <w:numPr>
          <w:ilvl w:val="0"/>
          <w:numId w:val="2"/>
        </w:numPr>
        <w:spacing w:line="240" w:lineRule="auto"/>
        <w:rPr>
          <w:rFonts w:ascii="Arial" w:hAnsi="Arial" w:cs="Arial"/>
        </w:rPr>
      </w:pPr>
      <w:r>
        <w:rPr>
          <w:rFonts w:ascii="Arial" w:hAnsi="Arial" w:cs="Arial"/>
        </w:rPr>
        <w:t>Describe examples in which values, beliefs, and attitudes have been influenced by technological knowledge.</w:t>
      </w:r>
    </w:p>
    <w:p w:rsidR="00970532" w:rsidRDefault="00970532" w:rsidP="00970532">
      <w:pPr>
        <w:spacing w:line="240" w:lineRule="auto"/>
        <w:rPr>
          <w:rFonts w:ascii="Arial" w:hAnsi="Arial" w:cs="Arial"/>
          <w:b/>
          <w:u w:val="single"/>
        </w:rPr>
      </w:pPr>
      <w:r w:rsidRPr="00AB1E74">
        <w:rPr>
          <w:rFonts w:ascii="Arial" w:hAnsi="Arial" w:cs="Arial"/>
          <w:b/>
          <w:u w:val="single"/>
        </w:rPr>
        <w:t>Objectives</w:t>
      </w:r>
    </w:p>
    <w:p w:rsidR="00505538" w:rsidRDefault="00505538" w:rsidP="00505538">
      <w:pPr>
        <w:pStyle w:val="ListParagraph"/>
        <w:numPr>
          <w:ilvl w:val="0"/>
          <w:numId w:val="1"/>
        </w:numPr>
        <w:spacing w:line="240" w:lineRule="auto"/>
        <w:rPr>
          <w:rFonts w:ascii="Arial" w:hAnsi="Arial" w:cs="Arial"/>
        </w:rPr>
      </w:pPr>
      <w:r>
        <w:rPr>
          <w:rFonts w:ascii="Arial" w:hAnsi="Arial" w:cs="Arial"/>
        </w:rPr>
        <w:t>TSWBAT invent a new invention for the 21</w:t>
      </w:r>
      <w:r w:rsidRPr="00505538">
        <w:rPr>
          <w:rFonts w:ascii="Arial" w:hAnsi="Arial" w:cs="Arial"/>
          <w:vertAlign w:val="superscript"/>
        </w:rPr>
        <w:t>st</w:t>
      </w:r>
      <w:r>
        <w:rPr>
          <w:rFonts w:ascii="Arial" w:hAnsi="Arial" w:cs="Arial"/>
        </w:rPr>
        <w:t xml:space="preserve"> century.</w:t>
      </w:r>
    </w:p>
    <w:p w:rsidR="005F5E6E" w:rsidRDefault="00660E5E" w:rsidP="00505538">
      <w:pPr>
        <w:pStyle w:val="ListParagraph"/>
        <w:numPr>
          <w:ilvl w:val="0"/>
          <w:numId w:val="1"/>
        </w:numPr>
        <w:spacing w:line="240" w:lineRule="auto"/>
        <w:rPr>
          <w:rFonts w:ascii="Arial" w:hAnsi="Arial" w:cs="Arial"/>
        </w:rPr>
      </w:pPr>
      <w:r>
        <w:rPr>
          <w:rFonts w:ascii="Arial" w:hAnsi="Arial" w:cs="Arial"/>
        </w:rPr>
        <w:t>TSWBAT research inventions from the past that pertain to their field of study.</w:t>
      </w:r>
    </w:p>
    <w:p w:rsidR="00F53016" w:rsidRPr="00505538" w:rsidRDefault="00F53016" w:rsidP="00505538">
      <w:pPr>
        <w:pStyle w:val="ListParagraph"/>
        <w:numPr>
          <w:ilvl w:val="0"/>
          <w:numId w:val="1"/>
        </w:numPr>
        <w:spacing w:line="240" w:lineRule="auto"/>
        <w:rPr>
          <w:rFonts w:ascii="Arial" w:hAnsi="Arial" w:cs="Arial"/>
        </w:rPr>
      </w:pPr>
      <w:r>
        <w:rPr>
          <w:rFonts w:ascii="Arial" w:hAnsi="Arial" w:cs="Arial"/>
        </w:rPr>
        <w:t>TSWBAT identify useful information they have learned about technology over the course of the week.</w:t>
      </w:r>
    </w:p>
    <w:p w:rsidR="00970532" w:rsidRDefault="00970532" w:rsidP="00970532">
      <w:pPr>
        <w:spacing w:line="240" w:lineRule="auto"/>
        <w:rPr>
          <w:rFonts w:ascii="Arial" w:hAnsi="Arial" w:cs="Arial"/>
          <w:b/>
          <w:u w:val="single"/>
        </w:rPr>
      </w:pPr>
      <w:r w:rsidRPr="00AB1E74">
        <w:rPr>
          <w:rFonts w:ascii="Arial" w:hAnsi="Arial" w:cs="Arial"/>
          <w:b/>
          <w:u w:val="single"/>
        </w:rPr>
        <w:t>Materials</w:t>
      </w:r>
    </w:p>
    <w:p w:rsidR="00660E5E" w:rsidRPr="00660E5E" w:rsidRDefault="00660E5E" w:rsidP="00660E5E">
      <w:pPr>
        <w:pStyle w:val="ListParagraph"/>
        <w:numPr>
          <w:ilvl w:val="0"/>
          <w:numId w:val="11"/>
        </w:numPr>
        <w:spacing w:line="240" w:lineRule="auto"/>
        <w:rPr>
          <w:rFonts w:ascii="Arial" w:hAnsi="Arial" w:cs="Arial"/>
        </w:rPr>
      </w:pPr>
      <w:r>
        <w:rPr>
          <w:rFonts w:ascii="Arial" w:hAnsi="Arial" w:cs="Arial"/>
        </w:rPr>
        <w:t>Laptops</w:t>
      </w:r>
    </w:p>
    <w:p w:rsidR="00970532" w:rsidRDefault="00970532" w:rsidP="00970532">
      <w:pPr>
        <w:spacing w:line="240" w:lineRule="auto"/>
        <w:rPr>
          <w:rFonts w:ascii="Arial" w:hAnsi="Arial" w:cs="Arial"/>
          <w:b/>
          <w:u w:val="single"/>
        </w:rPr>
      </w:pPr>
      <w:r>
        <w:rPr>
          <w:rFonts w:ascii="Arial" w:hAnsi="Arial" w:cs="Arial"/>
          <w:b/>
          <w:u w:val="single"/>
        </w:rPr>
        <w:t xml:space="preserve">Anticipatory </w:t>
      </w:r>
      <w:r w:rsidRPr="00AB1E74">
        <w:rPr>
          <w:rFonts w:ascii="Arial" w:hAnsi="Arial" w:cs="Arial"/>
          <w:b/>
          <w:u w:val="single"/>
        </w:rPr>
        <w:t>Set/Focus</w:t>
      </w:r>
    </w:p>
    <w:p w:rsidR="00970532" w:rsidRPr="00FC4F7E" w:rsidRDefault="00500A30" w:rsidP="00970532">
      <w:pPr>
        <w:spacing w:line="240" w:lineRule="auto"/>
        <w:rPr>
          <w:rFonts w:ascii="Arial" w:hAnsi="Arial" w:cs="Arial"/>
        </w:rPr>
      </w:pPr>
      <w:r>
        <w:rPr>
          <w:rFonts w:ascii="Arial" w:hAnsi="Arial" w:cs="Arial"/>
          <w:b/>
          <w:i/>
        </w:rPr>
        <w:t>ABK/IA/</w:t>
      </w:r>
      <w:r w:rsidR="00970532">
        <w:rPr>
          <w:rFonts w:ascii="Arial" w:hAnsi="Arial" w:cs="Arial"/>
          <w:b/>
          <w:i/>
        </w:rPr>
        <w:t>RRL</w:t>
      </w:r>
      <w:r>
        <w:rPr>
          <w:rFonts w:ascii="Arial" w:hAnsi="Arial" w:cs="Arial"/>
          <w:b/>
          <w:i/>
        </w:rPr>
        <w:t>-</w:t>
      </w:r>
      <w:r w:rsidR="00FC4F7E">
        <w:rPr>
          <w:rFonts w:ascii="Arial" w:hAnsi="Arial" w:cs="Arial"/>
          <w:b/>
          <w:i/>
        </w:rPr>
        <w:t xml:space="preserve"> </w:t>
      </w:r>
      <w:r w:rsidR="00FC4F7E">
        <w:rPr>
          <w:rFonts w:ascii="Arial" w:hAnsi="Arial" w:cs="Arial"/>
        </w:rPr>
        <w:t xml:space="preserve">What have we been learning about this week? (Technology) I want all of you to think about more recent technological advances. For example, how many of you have </w:t>
      </w:r>
      <w:proofErr w:type="spellStart"/>
      <w:r w:rsidR="00FC4F7E">
        <w:rPr>
          <w:rFonts w:ascii="Arial" w:hAnsi="Arial" w:cs="Arial"/>
        </w:rPr>
        <w:t>Facebook</w:t>
      </w:r>
      <w:proofErr w:type="spellEnd"/>
      <w:r w:rsidR="00FC4F7E">
        <w:rPr>
          <w:rFonts w:ascii="Arial" w:hAnsi="Arial" w:cs="Arial"/>
        </w:rPr>
        <w:t xml:space="preserve"> or </w:t>
      </w:r>
      <w:proofErr w:type="spellStart"/>
      <w:r w:rsidR="00FC4F7E">
        <w:rPr>
          <w:rFonts w:ascii="Arial" w:hAnsi="Arial" w:cs="Arial"/>
        </w:rPr>
        <w:t>Myspace</w:t>
      </w:r>
      <w:proofErr w:type="spellEnd"/>
      <w:r w:rsidR="00FC4F7E">
        <w:rPr>
          <w:rFonts w:ascii="Arial" w:hAnsi="Arial" w:cs="Arial"/>
        </w:rPr>
        <w:t>? These communication tools are making us reliant on technology more and more every single day.</w:t>
      </w:r>
    </w:p>
    <w:p w:rsidR="00970532" w:rsidRPr="00FC4F7E" w:rsidRDefault="00970532" w:rsidP="00970532">
      <w:pPr>
        <w:spacing w:line="240" w:lineRule="auto"/>
        <w:rPr>
          <w:rFonts w:ascii="Arial" w:hAnsi="Arial" w:cs="Arial"/>
        </w:rPr>
      </w:pPr>
      <w:r w:rsidRPr="00AB1E74">
        <w:rPr>
          <w:rFonts w:ascii="Arial" w:hAnsi="Arial" w:cs="Arial"/>
          <w:b/>
          <w:i/>
        </w:rPr>
        <w:t>LL-</w:t>
      </w:r>
      <w:r>
        <w:rPr>
          <w:rFonts w:ascii="Arial" w:hAnsi="Arial" w:cs="Arial"/>
          <w:b/>
          <w:i/>
        </w:rPr>
        <w:t xml:space="preserve"> </w:t>
      </w:r>
      <w:r w:rsidR="00FC4F7E">
        <w:rPr>
          <w:rFonts w:ascii="Arial" w:hAnsi="Arial" w:cs="Arial"/>
        </w:rPr>
        <w:t>Today, we are going to focus on some of the technology from the 21</w:t>
      </w:r>
      <w:r w:rsidR="00FC4F7E" w:rsidRPr="00FC4F7E">
        <w:rPr>
          <w:rFonts w:ascii="Arial" w:hAnsi="Arial" w:cs="Arial"/>
          <w:vertAlign w:val="superscript"/>
        </w:rPr>
        <w:t>st</w:t>
      </w:r>
      <w:r w:rsidR="00FC4F7E">
        <w:rPr>
          <w:rFonts w:ascii="Arial" w:hAnsi="Arial" w:cs="Arial"/>
        </w:rPr>
        <w:t xml:space="preserve"> century. </w:t>
      </w:r>
    </w:p>
    <w:p w:rsidR="00970532" w:rsidRDefault="00970532" w:rsidP="00970532">
      <w:pPr>
        <w:spacing w:line="240" w:lineRule="auto"/>
        <w:rPr>
          <w:rFonts w:ascii="Arial" w:hAnsi="Arial" w:cs="Arial"/>
          <w:b/>
          <w:u w:val="single"/>
        </w:rPr>
      </w:pPr>
      <w:r w:rsidRPr="00AB1E74">
        <w:rPr>
          <w:rFonts w:ascii="Arial" w:hAnsi="Arial" w:cs="Arial"/>
          <w:b/>
          <w:u w:val="single"/>
        </w:rPr>
        <w:t>Instruction</w:t>
      </w:r>
    </w:p>
    <w:p w:rsidR="00FC4F7E" w:rsidRPr="00FC4F7E" w:rsidRDefault="00FC4F7E" w:rsidP="00FC4F7E">
      <w:pPr>
        <w:spacing w:after="0" w:line="240" w:lineRule="auto"/>
        <w:rPr>
          <w:rFonts w:ascii="Arial" w:eastAsia="Times New Roman" w:hAnsi="Arial" w:cs="Arial"/>
          <w:szCs w:val="20"/>
        </w:rPr>
      </w:pPr>
      <w:r w:rsidRPr="00FC4F7E">
        <w:rPr>
          <w:rFonts w:ascii="Arial" w:eastAsia="Times New Roman" w:hAnsi="Arial" w:cs="Arial"/>
          <w:szCs w:val="20"/>
        </w:rPr>
        <w:t xml:space="preserve">Groups will focus on innovations in the following fields: communication, transportation, medicine, sports, and games. They'll choose important inventions in that field and look at how these inventions have changed the way we live. They'll consider how our world may change in this new century and what changes may require new inventions. Finally, they'll imagine new inventions for the future. </w:t>
      </w:r>
      <w:r w:rsidR="00D41A38">
        <w:rPr>
          <w:rFonts w:ascii="Arial" w:eastAsia="Times New Roman" w:hAnsi="Arial" w:cs="Arial"/>
          <w:szCs w:val="20"/>
        </w:rPr>
        <w:t>All students will need to take notes while in their groups and answer questions individually.</w:t>
      </w:r>
    </w:p>
    <w:p w:rsidR="00FC4F7E" w:rsidRPr="00FC4F7E" w:rsidRDefault="00FC4F7E" w:rsidP="00FC4F7E">
      <w:pPr>
        <w:numPr>
          <w:ilvl w:val="0"/>
          <w:numId w:val="4"/>
        </w:numPr>
        <w:spacing w:before="100" w:beforeAutospacing="1" w:after="100" w:afterAutospacing="1" w:line="240" w:lineRule="auto"/>
        <w:rPr>
          <w:rFonts w:ascii="Arial" w:eastAsia="Times New Roman" w:hAnsi="Arial" w:cs="Arial"/>
          <w:szCs w:val="20"/>
        </w:rPr>
      </w:pPr>
      <w:r w:rsidRPr="00FC4F7E">
        <w:rPr>
          <w:rFonts w:ascii="Arial" w:eastAsia="Times New Roman" w:hAnsi="Arial" w:cs="Arial"/>
          <w:szCs w:val="20"/>
        </w:rPr>
        <w:lastRenderedPageBreak/>
        <w:t>Divide the clas</w:t>
      </w:r>
      <w:r w:rsidR="007775B6">
        <w:rPr>
          <w:rFonts w:ascii="Arial" w:eastAsia="Times New Roman" w:hAnsi="Arial" w:cs="Arial"/>
          <w:szCs w:val="20"/>
        </w:rPr>
        <w:t>s into five</w:t>
      </w:r>
      <w:r w:rsidRPr="00FC4F7E">
        <w:rPr>
          <w:rFonts w:ascii="Arial" w:eastAsia="Times New Roman" w:hAnsi="Arial" w:cs="Arial"/>
          <w:szCs w:val="20"/>
        </w:rPr>
        <w:t xml:space="preserve"> groups and assign each group one topic: communication, transportatio</w:t>
      </w:r>
      <w:r w:rsidR="005F5E6E">
        <w:rPr>
          <w:rFonts w:ascii="Arial" w:eastAsia="Times New Roman" w:hAnsi="Arial" w:cs="Arial"/>
          <w:szCs w:val="20"/>
        </w:rPr>
        <w:t>n, medicine, sports, and games. Each group will get a laptop to visit different websites to find in</w:t>
      </w:r>
      <w:r w:rsidR="00236CFC">
        <w:rPr>
          <w:rFonts w:ascii="Arial" w:eastAsia="Times New Roman" w:hAnsi="Arial" w:cs="Arial"/>
          <w:szCs w:val="20"/>
        </w:rPr>
        <w:t>formation for their category</w:t>
      </w:r>
      <w:r w:rsidR="005F5E6E">
        <w:rPr>
          <w:rFonts w:ascii="Arial" w:eastAsia="Times New Roman" w:hAnsi="Arial" w:cs="Arial"/>
          <w:szCs w:val="20"/>
        </w:rPr>
        <w:t>.</w:t>
      </w:r>
      <w:r w:rsidR="00236CFC">
        <w:rPr>
          <w:rFonts w:ascii="Arial" w:eastAsia="Times New Roman" w:hAnsi="Arial" w:cs="Arial"/>
          <w:szCs w:val="20"/>
        </w:rPr>
        <w:t xml:space="preserve"> Inform </w:t>
      </w:r>
      <w:r w:rsidRPr="00FC4F7E">
        <w:rPr>
          <w:rFonts w:ascii="Arial" w:eastAsia="Times New Roman" w:hAnsi="Arial" w:cs="Arial"/>
          <w:szCs w:val="20"/>
        </w:rPr>
        <w:t xml:space="preserve">students they will be looking at important inventions in each area, </w:t>
      </w:r>
      <w:r w:rsidR="006E7B3B" w:rsidRPr="00FC4F7E">
        <w:rPr>
          <w:rFonts w:ascii="Arial" w:eastAsia="Times New Roman" w:hAnsi="Arial" w:cs="Arial"/>
          <w:szCs w:val="20"/>
        </w:rPr>
        <w:t>and then</w:t>
      </w:r>
      <w:r w:rsidRPr="00FC4F7E">
        <w:rPr>
          <w:rFonts w:ascii="Arial" w:eastAsia="Times New Roman" w:hAnsi="Arial" w:cs="Arial"/>
          <w:szCs w:val="20"/>
        </w:rPr>
        <w:t xml:space="preserve"> imagining inventions for this new century. </w:t>
      </w:r>
    </w:p>
    <w:p w:rsidR="00FC4F7E" w:rsidRPr="00FC4F7E" w:rsidRDefault="00FC4F7E" w:rsidP="00FC4F7E">
      <w:pPr>
        <w:numPr>
          <w:ilvl w:val="0"/>
          <w:numId w:val="4"/>
        </w:numPr>
        <w:spacing w:before="100" w:beforeAutospacing="1" w:after="100" w:afterAutospacing="1" w:line="240" w:lineRule="auto"/>
        <w:rPr>
          <w:rFonts w:ascii="Arial" w:eastAsia="Times New Roman" w:hAnsi="Arial" w:cs="Arial"/>
          <w:szCs w:val="20"/>
        </w:rPr>
      </w:pPr>
      <w:r w:rsidRPr="00FC4F7E">
        <w:rPr>
          <w:rFonts w:ascii="Arial" w:eastAsia="Times New Roman" w:hAnsi="Arial" w:cs="Arial"/>
          <w:szCs w:val="20"/>
        </w:rPr>
        <w:t xml:space="preserve">Each group should use the related Web sites below to complete their assignment. First, they should review the inventions featured in the Web sites. Then have </w:t>
      </w:r>
      <w:proofErr w:type="gramStart"/>
      <w:r w:rsidRPr="00FC4F7E">
        <w:rPr>
          <w:rFonts w:ascii="Arial" w:eastAsia="Times New Roman" w:hAnsi="Arial" w:cs="Arial"/>
          <w:szCs w:val="20"/>
        </w:rPr>
        <w:t>them</w:t>
      </w:r>
      <w:proofErr w:type="gramEnd"/>
      <w:r w:rsidRPr="00FC4F7E">
        <w:rPr>
          <w:rFonts w:ascii="Arial" w:eastAsia="Times New Roman" w:hAnsi="Arial" w:cs="Arial"/>
          <w:szCs w:val="20"/>
        </w:rPr>
        <w:t xml:space="preserve"> choose five important or interesting inventions in that area. For each invention, the group should write the answers to the following questions. </w:t>
      </w:r>
    </w:p>
    <w:p w:rsidR="008A082B" w:rsidRPr="008A082B" w:rsidRDefault="00FC4F7E" w:rsidP="008A082B">
      <w:pPr>
        <w:pStyle w:val="ListParagraph"/>
        <w:numPr>
          <w:ilvl w:val="1"/>
          <w:numId w:val="1"/>
        </w:numPr>
        <w:spacing w:before="100" w:beforeAutospacing="1" w:after="100" w:afterAutospacing="1" w:line="240" w:lineRule="auto"/>
        <w:rPr>
          <w:rFonts w:ascii="Arial" w:eastAsia="Times New Roman" w:hAnsi="Arial" w:cs="Arial"/>
          <w:szCs w:val="20"/>
        </w:rPr>
      </w:pPr>
      <w:r w:rsidRPr="008A082B">
        <w:rPr>
          <w:rFonts w:ascii="Arial" w:eastAsia="Times New Roman" w:hAnsi="Arial" w:cs="Arial"/>
          <w:szCs w:val="20"/>
        </w:rPr>
        <w:t>In what ways do you think our world will</w:t>
      </w:r>
      <w:r w:rsidR="008A082B" w:rsidRPr="008A082B">
        <w:rPr>
          <w:rFonts w:ascii="Arial" w:eastAsia="Times New Roman" w:hAnsi="Arial" w:cs="Arial"/>
          <w:szCs w:val="20"/>
        </w:rPr>
        <w:t xml:space="preserve"> change in this new century? </w:t>
      </w:r>
    </w:p>
    <w:p w:rsidR="00FC4F7E" w:rsidRPr="008A082B" w:rsidRDefault="00FC4F7E" w:rsidP="008A082B">
      <w:pPr>
        <w:pStyle w:val="ListParagraph"/>
        <w:numPr>
          <w:ilvl w:val="1"/>
          <w:numId w:val="1"/>
        </w:numPr>
        <w:spacing w:before="100" w:beforeAutospacing="1" w:after="100" w:afterAutospacing="1" w:line="240" w:lineRule="auto"/>
        <w:rPr>
          <w:rFonts w:ascii="Arial" w:eastAsia="Times New Roman" w:hAnsi="Arial" w:cs="Arial"/>
          <w:szCs w:val="20"/>
        </w:rPr>
      </w:pPr>
      <w:r w:rsidRPr="008A082B">
        <w:rPr>
          <w:rFonts w:ascii="Arial" w:eastAsia="Times New Roman" w:hAnsi="Arial" w:cs="Arial"/>
          <w:szCs w:val="20"/>
        </w:rPr>
        <w:t xml:space="preserve">How does it change the way we live? (How does it help </w:t>
      </w:r>
      <w:r w:rsidR="008A082B" w:rsidRPr="008A082B">
        <w:rPr>
          <w:rFonts w:ascii="Arial" w:eastAsia="Times New Roman" w:hAnsi="Arial" w:cs="Arial"/>
          <w:szCs w:val="20"/>
        </w:rPr>
        <w:t xml:space="preserve">people make their lives better, </w:t>
      </w:r>
      <w:r w:rsidRPr="008A082B">
        <w:rPr>
          <w:rFonts w:ascii="Arial" w:eastAsia="Times New Roman" w:hAnsi="Arial" w:cs="Arial"/>
          <w:szCs w:val="20"/>
        </w:rPr>
        <w:t xml:space="preserve">easier, healthier, or more enjoyable?) </w:t>
      </w:r>
    </w:p>
    <w:p w:rsidR="00FC4F7E" w:rsidRDefault="00FC4F7E" w:rsidP="00FC4F7E">
      <w:pPr>
        <w:numPr>
          <w:ilvl w:val="0"/>
          <w:numId w:val="4"/>
        </w:numPr>
        <w:spacing w:before="100" w:beforeAutospacing="1" w:after="100" w:afterAutospacing="1" w:line="240" w:lineRule="auto"/>
        <w:rPr>
          <w:rFonts w:ascii="Arial" w:eastAsia="Times New Roman" w:hAnsi="Arial" w:cs="Arial"/>
          <w:szCs w:val="20"/>
        </w:rPr>
      </w:pPr>
      <w:r w:rsidRPr="00FC4F7E">
        <w:rPr>
          <w:rFonts w:ascii="Arial" w:eastAsia="Times New Roman" w:hAnsi="Arial" w:cs="Arial"/>
          <w:szCs w:val="20"/>
        </w:rPr>
        <w:t xml:space="preserve">Then ask groups to break into pairs and talk about what kinds of inventions will be needed in the future. Have them consider the following questions </w:t>
      </w:r>
    </w:p>
    <w:p w:rsidR="00D17784" w:rsidRPr="00D17784" w:rsidRDefault="00D17784" w:rsidP="00D17784">
      <w:pPr>
        <w:pStyle w:val="ListParagraph"/>
        <w:numPr>
          <w:ilvl w:val="0"/>
          <w:numId w:val="9"/>
        </w:numPr>
        <w:spacing w:before="100" w:beforeAutospacing="1" w:after="100" w:afterAutospacing="1" w:line="240" w:lineRule="auto"/>
        <w:rPr>
          <w:rFonts w:ascii="Arial" w:eastAsia="Times New Roman" w:hAnsi="Arial" w:cs="Arial"/>
          <w:szCs w:val="20"/>
        </w:rPr>
      </w:pPr>
      <w:r w:rsidRPr="00D17784">
        <w:rPr>
          <w:rFonts w:ascii="Arial" w:eastAsia="Times New Roman" w:hAnsi="Arial" w:cs="Arial"/>
          <w:szCs w:val="20"/>
        </w:rPr>
        <w:t xml:space="preserve">What does this invention do? </w:t>
      </w:r>
    </w:p>
    <w:p w:rsidR="00FC4F7E" w:rsidRPr="00D17784" w:rsidRDefault="00FC4F7E" w:rsidP="00D17784">
      <w:pPr>
        <w:pStyle w:val="ListParagraph"/>
        <w:numPr>
          <w:ilvl w:val="0"/>
          <w:numId w:val="9"/>
        </w:numPr>
        <w:spacing w:before="100" w:beforeAutospacing="1" w:after="100" w:afterAutospacing="1" w:line="240" w:lineRule="auto"/>
        <w:rPr>
          <w:rFonts w:ascii="Arial" w:eastAsia="Times New Roman" w:hAnsi="Arial" w:cs="Arial"/>
          <w:szCs w:val="20"/>
        </w:rPr>
      </w:pPr>
      <w:r w:rsidRPr="00D17784">
        <w:rPr>
          <w:rFonts w:ascii="Arial" w:eastAsia="Times New Roman" w:hAnsi="Arial" w:cs="Arial"/>
          <w:szCs w:val="20"/>
        </w:rPr>
        <w:t xml:space="preserve">What new things will people need to be able to do? </w:t>
      </w:r>
    </w:p>
    <w:p w:rsidR="00FC4F7E" w:rsidRDefault="00FC4F7E" w:rsidP="00FC4F7E">
      <w:pPr>
        <w:numPr>
          <w:ilvl w:val="0"/>
          <w:numId w:val="4"/>
        </w:numPr>
        <w:spacing w:before="100" w:beforeAutospacing="1" w:after="100" w:afterAutospacing="1" w:line="240" w:lineRule="auto"/>
        <w:rPr>
          <w:rFonts w:ascii="Arial" w:eastAsia="Times New Roman" w:hAnsi="Arial" w:cs="Arial"/>
          <w:szCs w:val="20"/>
        </w:rPr>
      </w:pPr>
      <w:r w:rsidRPr="00FC4F7E">
        <w:rPr>
          <w:rFonts w:ascii="Arial" w:eastAsia="Times New Roman" w:hAnsi="Arial" w:cs="Arial"/>
          <w:szCs w:val="20"/>
        </w:rPr>
        <w:t xml:space="preserve">Have each pair imagine a completely new invention that would help meet the needs of the 21st century. They should give this invention a </w:t>
      </w:r>
      <w:proofErr w:type="gramStart"/>
      <w:r w:rsidRPr="00FC4F7E">
        <w:rPr>
          <w:rFonts w:ascii="Arial" w:eastAsia="Times New Roman" w:hAnsi="Arial" w:cs="Arial"/>
          <w:szCs w:val="20"/>
        </w:rPr>
        <w:t>name,</w:t>
      </w:r>
      <w:proofErr w:type="gramEnd"/>
      <w:r w:rsidRPr="00FC4F7E">
        <w:rPr>
          <w:rFonts w:ascii="Arial" w:eastAsia="Times New Roman" w:hAnsi="Arial" w:cs="Arial"/>
          <w:szCs w:val="20"/>
        </w:rPr>
        <w:t xml:space="preserve"> describe what it does, and how it will improve people's lives. </w:t>
      </w:r>
      <w:r w:rsidR="00C95A9F">
        <w:rPr>
          <w:rFonts w:ascii="Arial" w:eastAsia="Times New Roman" w:hAnsi="Arial" w:cs="Arial"/>
          <w:szCs w:val="20"/>
        </w:rPr>
        <w:t>Have each pair write down their idea and turn it in at the end of class.</w:t>
      </w:r>
    </w:p>
    <w:p w:rsidR="00002159" w:rsidRPr="00002159" w:rsidRDefault="00002159" w:rsidP="00002159">
      <w:pPr>
        <w:spacing w:before="100" w:beforeAutospacing="1" w:after="100" w:afterAutospacing="1" w:line="240" w:lineRule="auto"/>
        <w:ind w:left="360"/>
        <w:rPr>
          <w:rFonts w:ascii="Arial" w:eastAsia="Times New Roman" w:hAnsi="Arial" w:cs="Arial"/>
          <w:u w:val="single"/>
        </w:rPr>
      </w:pPr>
      <w:r w:rsidRPr="00002159">
        <w:rPr>
          <w:rFonts w:ascii="Arial" w:eastAsia="Times New Roman" w:hAnsi="Arial" w:cs="Arial"/>
          <w:u w:val="single"/>
        </w:rPr>
        <w:t>Useful Websites</w:t>
      </w:r>
    </w:p>
    <w:p w:rsidR="00002159" w:rsidRPr="00002159" w:rsidRDefault="00002159" w:rsidP="00002159">
      <w:pPr>
        <w:spacing w:before="100" w:beforeAutospacing="1" w:after="100" w:afterAutospacing="1" w:line="240" w:lineRule="auto"/>
        <w:ind w:left="360"/>
        <w:rPr>
          <w:rFonts w:ascii="Arial" w:eastAsia="Times New Roman" w:hAnsi="Arial" w:cs="Arial"/>
          <w:u w:val="single"/>
        </w:rPr>
      </w:pPr>
      <w:r w:rsidRPr="00002159">
        <w:rPr>
          <w:rFonts w:ascii="Arial" w:hAnsi="Arial" w:cs="Arial"/>
          <w:i/>
          <w:iCs/>
        </w:rPr>
        <w:t>Communication</w:t>
      </w:r>
      <w:r w:rsidRPr="00002159">
        <w:rPr>
          <w:rFonts w:ascii="Arial" w:hAnsi="Arial" w:cs="Arial"/>
        </w:rPr>
        <w:br/>
      </w:r>
      <w:r w:rsidRPr="00002159">
        <w:rPr>
          <w:rFonts w:ascii="Arial" w:hAnsi="Arial" w:cs="Arial"/>
          <w:noProof/>
        </w:rPr>
        <w:drawing>
          <wp:inline distT="0" distB="0" distL="0" distR="0">
            <wp:extent cx="47625" cy="47625"/>
            <wp:effectExtent l="0" t="0" r="0" b="0"/>
            <wp:docPr id="1" name="Picture 1"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The Evolution of Communication</w:t>
      </w:r>
      <w:r w:rsidRPr="00002159">
        <w:rPr>
          <w:rFonts w:ascii="Arial" w:hAnsi="Arial" w:cs="Arial"/>
        </w:rPr>
        <w:br/>
      </w:r>
      <w:r w:rsidRPr="00002159">
        <w:rPr>
          <w:rFonts w:ascii="Arial" w:hAnsi="Arial" w:cs="Arial"/>
          <w:noProof/>
        </w:rPr>
        <w:drawing>
          <wp:inline distT="0" distB="0" distL="0" distR="0">
            <wp:extent cx="47625" cy="47625"/>
            <wp:effectExtent l="0" t="0" r="0" b="0"/>
            <wp:docPr id="2" name="Picture 2"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hyperlink r:id="rId6" w:history="1">
        <w:r w:rsidRPr="00002159">
          <w:rPr>
            <w:rStyle w:val="Hyperlink"/>
            <w:rFonts w:ascii="Arial" w:hAnsi="Arial" w:cs="Arial"/>
          </w:rPr>
          <w:t>http://library.thinkquest.org/26451/?tqskip1=1&amp;tqtime=0613</w:t>
        </w:r>
      </w:hyperlink>
      <w:r w:rsidRPr="00002159">
        <w:rPr>
          <w:rFonts w:ascii="Arial" w:hAnsi="Arial" w:cs="Arial"/>
        </w:rPr>
        <w:t xml:space="preserve"> </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3" name="Picture 3"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Zoom Inventors and Inventions: Communication</w:t>
      </w:r>
      <w:r w:rsidRPr="00002159">
        <w:rPr>
          <w:rFonts w:ascii="Arial" w:hAnsi="Arial" w:cs="Arial"/>
        </w:rPr>
        <w:br/>
      </w:r>
      <w:r w:rsidRPr="00002159">
        <w:rPr>
          <w:rFonts w:ascii="Arial" w:hAnsi="Arial" w:cs="Arial"/>
          <w:noProof/>
        </w:rPr>
        <w:drawing>
          <wp:inline distT="0" distB="0" distL="0" distR="0">
            <wp:extent cx="47625" cy="76200"/>
            <wp:effectExtent l="0" t="0" r="0" b="0"/>
            <wp:docPr id="4" name="Picture 4"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r:id="rId7" w:history="1">
        <w:r w:rsidRPr="00002159">
          <w:rPr>
            <w:rStyle w:val="Hyperlink"/>
            <w:rFonts w:ascii="Arial" w:hAnsi="Arial" w:cs="Arial"/>
          </w:rPr>
          <w:t>www.enchantedlearning.com/inventors/communication.shtml</w:t>
        </w:r>
      </w:hyperlink>
      <w:r w:rsidRPr="00002159">
        <w:rPr>
          <w:rFonts w:ascii="Arial" w:hAnsi="Arial" w:cs="Arial"/>
        </w:rPr>
        <w:t xml:space="preserve"> </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5" name="Picture 5"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i/>
          <w:iCs/>
        </w:rPr>
        <w:t>Transportation</w:t>
      </w:r>
      <w:r w:rsidRPr="00002159">
        <w:rPr>
          <w:rFonts w:ascii="Arial" w:hAnsi="Arial" w:cs="Arial"/>
        </w:rPr>
        <w:br/>
      </w:r>
      <w:r w:rsidRPr="00002159">
        <w:rPr>
          <w:rFonts w:ascii="Arial" w:hAnsi="Arial" w:cs="Arial"/>
          <w:noProof/>
        </w:rPr>
        <w:drawing>
          <wp:inline distT="0" distB="0" distL="0" distR="0">
            <wp:extent cx="47625" cy="47625"/>
            <wp:effectExtent l="0" t="0" r="0" b="0"/>
            <wp:docPr id="6" name="Picture 6"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Zoom Inventors and Inventions: Transportation</w:t>
      </w:r>
      <w:r w:rsidRPr="00002159">
        <w:rPr>
          <w:rFonts w:ascii="Arial" w:hAnsi="Arial" w:cs="Arial"/>
        </w:rPr>
        <w:br/>
      </w:r>
      <w:r w:rsidRPr="00002159">
        <w:rPr>
          <w:rFonts w:ascii="Arial" w:hAnsi="Arial" w:cs="Arial"/>
          <w:noProof/>
        </w:rPr>
        <w:drawing>
          <wp:inline distT="0" distB="0" distL="0" distR="0">
            <wp:extent cx="47625" cy="76200"/>
            <wp:effectExtent l="0" t="0" r="0" b="0"/>
            <wp:docPr id="7" name="Picture 7"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r:id="rId8" w:history="1">
        <w:r w:rsidRPr="00002159">
          <w:rPr>
            <w:rStyle w:val="Hyperlink"/>
            <w:rFonts w:ascii="Arial" w:hAnsi="Arial" w:cs="Arial"/>
          </w:rPr>
          <w:t>www.enchantedlearning.com/inventors/transportation.shtml</w:t>
        </w:r>
      </w:hyperlink>
      <w:r w:rsidRPr="00002159">
        <w:rPr>
          <w:rFonts w:ascii="Arial" w:hAnsi="Arial" w:cs="Arial"/>
        </w:rPr>
        <w:t xml:space="preserve"> </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8" name="Picture 8"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Technology in Motion</w:t>
      </w:r>
      <w:r w:rsidRPr="00002159">
        <w:rPr>
          <w:rFonts w:ascii="Arial" w:hAnsi="Arial" w:cs="Arial"/>
        </w:rPr>
        <w:br/>
      </w:r>
      <w:r w:rsidRPr="00002159">
        <w:rPr>
          <w:rFonts w:ascii="Arial" w:hAnsi="Arial" w:cs="Arial"/>
          <w:noProof/>
        </w:rPr>
        <w:drawing>
          <wp:inline distT="0" distB="0" distL="0" distR="0">
            <wp:extent cx="47625" cy="76200"/>
            <wp:effectExtent l="0" t="0" r="0" b="0"/>
            <wp:docPr id="9" name="Picture 9"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r:id="rId9" w:history="1">
        <w:r w:rsidRPr="00002159">
          <w:rPr>
            <w:rStyle w:val="Hyperlink"/>
            <w:rFonts w:ascii="Arial" w:hAnsi="Arial" w:cs="Arial"/>
          </w:rPr>
          <w:t>http://library.thinkquest.org/C006235/?tqskip1=1&amp;tqtime=0613</w:t>
        </w:r>
      </w:hyperlink>
      <w:r w:rsidRPr="00002159">
        <w:rPr>
          <w:rFonts w:ascii="Arial" w:hAnsi="Arial" w:cs="Arial"/>
        </w:rPr>
        <w:t xml:space="preserve"> </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10" name="Picture 10"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i/>
          <w:iCs/>
        </w:rPr>
        <w:t>Medicine</w:t>
      </w:r>
      <w:r w:rsidRPr="00002159">
        <w:rPr>
          <w:rFonts w:ascii="Arial" w:hAnsi="Arial" w:cs="Arial"/>
        </w:rPr>
        <w:br/>
      </w:r>
      <w:r w:rsidRPr="00002159">
        <w:rPr>
          <w:rFonts w:ascii="Arial" w:hAnsi="Arial" w:cs="Arial"/>
          <w:noProof/>
        </w:rPr>
        <w:drawing>
          <wp:inline distT="0" distB="0" distL="0" distR="0">
            <wp:extent cx="47625" cy="47625"/>
            <wp:effectExtent l="0" t="0" r="0" b="0"/>
            <wp:docPr id="11" name="Picture 11"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Zoom Inventors and Inventions: Medicine</w:t>
      </w:r>
      <w:r w:rsidRPr="00002159">
        <w:rPr>
          <w:rFonts w:ascii="Arial" w:hAnsi="Arial" w:cs="Arial"/>
        </w:rPr>
        <w:br/>
      </w:r>
      <w:r w:rsidRPr="00002159">
        <w:rPr>
          <w:rFonts w:ascii="Arial" w:hAnsi="Arial" w:cs="Arial"/>
          <w:noProof/>
        </w:rPr>
        <w:drawing>
          <wp:inline distT="0" distB="0" distL="0" distR="0">
            <wp:extent cx="47625" cy="76200"/>
            <wp:effectExtent l="0" t="0" r="0" b="0"/>
            <wp:docPr id="12" name="Picture 12"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r:id="rId10" w:history="1">
        <w:r w:rsidRPr="00002159">
          <w:rPr>
            <w:rStyle w:val="Hyperlink"/>
            <w:rFonts w:ascii="Arial" w:hAnsi="Arial" w:cs="Arial"/>
          </w:rPr>
          <w:t>www.enchantedlearning.com/inventors/medicine.shtml</w:t>
        </w:r>
      </w:hyperlink>
      <w:r w:rsidRPr="00002159">
        <w:rPr>
          <w:rFonts w:ascii="Arial" w:hAnsi="Arial" w:cs="Arial"/>
        </w:rPr>
        <w:t xml:space="preserve"> </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13" name="Picture 13"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Medicine Through Time: The Modern World</w:t>
      </w:r>
      <w:r w:rsidRPr="00002159">
        <w:rPr>
          <w:rFonts w:ascii="Arial" w:hAnsi="Arial" w:cs="Arial"/>
        </w:rPr>
        <w:br/>
      </w:r>
      <w:r w:rsidRPr="00002159">
        <w:rPr>
          <w:rFonts w:ascii="Arial" w:hAnsi="Arial" w:cs="Arial"/>
          <w:noProof/>
        </w:rPr>
        <w:drawing>
          <wp:inline distT="0" distB="0" distL="0" distR="0">
            <wp:extent cx="47625" cy="76200"/>
            <wp:effectExtent l="0" t="0" r="0" b="0"/>
            <wp:docPr id="14" name="Picture 14"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r:id="rId11" w:history="1">
        <w:r w:rsidRPr="00002159">
          <w:rPr>
            <w:rStyle w:val="Hyperlink"/>
            <w:rFonts w:ascii="Arial" w:hAnsi="Arial" w:cs="Arial"/>
          </w:rPr>
          <w:t>www.bbc.co.uk/education/medicine/nonint/menus/modtmenu.shtml</w:t>
        </w:r>
      </w:hyperlink>
      <w:r w:rsidRPr="00002159">
        <w:rPr>
          <w:rFonts w:ascii="Arial" w:hAnsi="Arial" w:cs="Arial"/>
        </w:rPr>
        <w:t xml:space="preserve"> </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15" name="Picture 15"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i/>
          <w:iCs/>
        </w:rPr>
        <w:t>Games and Sports</w:t>
      </w:r>
      <w:r w:rsidRPr="00002159">
        <w:rPr>
          <w:rFonts w:ascii="Arial" w:hAnsi="Arial" w:cs="Arial"/>
        </w:rPr>
        <w:br/>
      </w:r>
      <w:r w:rsidRPr="00002159">
        <w:rPr>
          <w:rFonts w:ascii="Arial" w:hAnsi="Arial" w:cs="Arial"/>
          <w:noProof/>
        </w:rPr>
        <w:drawing>
          <wp:inline distT="0" distB="0" distL="0" distR="0">
            <wp:extent cx="47625" cy="47625"/>
            <wp:effectExtent l="0" t="0" r="0" b="0"/>
            <wp:docPr id="16" name="Picture 16"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Zoom Inventors and Inventions: Fun</w:t>
      </w:r>
      <w:r w:rsidRPr="00002159">
        <w:rPr>
          <w:rFonts w:ascii="Arial" w:hAnsi="Arial" w:cs="Arial"/>
        </w:rPr>
        <w:br/>
      </w:r>
      <w:r w:rsidRPr="00002159">
        <w:rPr>
          <w:rFonts w:ascii="Arial" w:hAnsi="Arial" w:cs="Arial"/>
          <w:noProof/>
        </w:rPr>
        <w:lastRenderedPageBreak/>
        <w:drawing>
          <wp:inline distT="0" distB="0" distL="0" distR="0">
            <wp:extent cx="47625" cy="76200"/>
            <wp:effectExtent l="0" t="0" r="0" b="0"/>
            <wp:docPr id="17" name="Picture 17"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r:id="rId12" w:history="1">
        <w:r w:rsidRPr="00002159">
          <w:rPr>
            <w:rStyle w:val="Hyperlink"/>
            <w:rFonts w:ascii="Arial" w:hAnsi="Arial" w:cs="Arial"/>
          </w:rPr>
          <w:t>www.enchantedlearning.com/inventors/fun.shtml</w:t>
        </w:r>
      </w:hyperlink>
      <w:r w:rsidRPr="00002159">
        <w:rPr>
          <w:rFonts w:ascii="Arial" w:hAnsi="Arial" w:cs="Arial"/>
        </w:rPr>
        <w:t xml:space="preserve"> </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18" name="Picture 18"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i/>
          <w:iCs/>
        </w:rPr>
        <w:t>General</w:t>
      </w:r>
      <w:r w:rsidRPr="00002159">
        <w:rPr>
          <w:rFonts w:ascii="Arial" w:hAnsi="Arial" w:cs="Arial"/>
        </w:rPr>
        <w:br/>
      </w:r>
      <w:r w:rsidRPr="00002159">
        <w:rPr>
          <w:rFonts w:ascii="Arial" w:hAnsi="Arial" w:cs="Arial"/>
        </w:rPr>
        <w:br/>
      </w:r>
      <w:r w:rsidRPr="00002159">
        <w:rPr>
          <w:rFonts w:ascii="Arial" w:hAnsi="Arial" w:cs="Arial"/>
          <w:noProof/>
        </w:rPr>
        <w:drawing>
          <wp:inline distT="0" distB="0" distL="0" distR="0">
            <wp:extent cx="47625" cy="47625"/>
            <wp:effectExtent l="0" t="0" r="0" b="0"/>
            <wp:docPr id="19" name="Picture 19"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002159">
        <w:rPr>
          <w:rFonts w:ascii="Arial" w:hAnsi="Arial" w:cs="Arial"/>
          <w:b/>
          <w:bCs/>
        </w:rPr>
        <w:t>The Future</w:t>
      </w:r>
      <w:r w:rsidRPr="00002159">
        <w:rPr>
          <w:rFonts w:ascii="Arial" w:hAnsi="Arial" w:cs="Arial"/>
        </w:rPr>
        <w:br/>
      </w:r>
      <w:r w:rsidRPr="00002159">
        <w:rPr>
          <w:rFonts w:ascii="Arial" w:hAnsi="Arial" w:cs="Arial"/>
          <w:noProof/>
        </w:rPr>
        <w:drawing>
          <wp:inline distT="0" distB="0" distL="0" distR="0">
            <wp:extent cx="47625" cy="76200"/>
            <wp:effectExtent l="0" t="0" r="0" b="0"/>
            <wp:docPr id="20" name="Picture 20" descr="http://teacher.scholastic.com/lessonrepro/lessonplans/them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acher.scholastic.com/lessonrepro/lessonplans/theme/images/spacer.gif"/>
                    <pic:cNvPicPr>
                      <a:picLocks noChangeAspect="1" noChangeArrowheads="1"/>
                    </pic:cNvPicPr>
                  </pic:nvPicPr>
                  <pic:blipFill>
                    <a:blip r:embed="rId5"/>
                    <a:srcRect/>
                    <a:stretch>
                      <a:fillRect/>
                    </a:stretch>
                  </pic:blipFill>
                  <pic:spPr bwMode="auto">
                    <a:xfrm>
                      <a:off x="0" y="0"/>
                      <a:ext cx="47625" cy="76200"/>
                    </a:xfrm>
                    <a:prstGeom prst="rect">
                      <a:avLst/>
                    </a:prstGeom>
                    <a:noFill/>
                    <a:ln w="9525">
                      <a:noFill/>
                      <a:miter lim="800000"/>
                      <a:headEnd/>
                      <a:tailEnd/>
                    </a:ln>
                  </pic:spPr>
                </pic:pic>
              </a:graphicData>
            </a:graphic>
          </wp:inline>
        </w:drawing>
      </w:r>
      <w:hyperlink r:id="rId13" w:history="1">
        <w:r w:rsidRPr="00002159">
          <w:rPr>
            <w:rStyle w:val="Hyperlink"/>
            <w:rFonts w:ascii="Arial" w:hAnsi="Arial" w:cs="Arial"/>
          </w:rPr>
          <w:t>library.thinkquest.org/C001694F/</w:t>
        </w:r>
      </w:hyperlink>
    </w:p>
    <w:p w:rsidR="00090275" w:rsidRDefault="00970532" w:rsidP="00970532">
      <w:pPr>
        <w:spacing w:line="240" w:lineRule="auto"/>
        <w:rPr>
          <w:rFonts w:ascii="Arial" w:hAnsi="Arial" w:cs="Arial"/>
          <w:b/>
          <w:u w:val="single"/>
        </w:rPr>
      </w:pPr>
      <w:r w:rsidRPr="00AB1E74">
        <w:rPr>
          <w:rFonts w:ascii="Arial" w:hAnsi="Arial" w:cs="Arial"/>
          <w:b/>
          <w:u w:val="single"/>
        </w:rPr>
        <w:t>Closure</w:t>
      </w:r>
    </w:p>
    <w:p w:rsidR="003530D9" w:rsidRDefault="00090275" w:rsidP="00970532">
      <w:pPr>
        <w:spacing w:line="240" w:lineRule="auto"/>
        <w:rPr>
          <w:rFonts w:ascii="Arial" w:hAnsi="Arial" w:cs="Arial"/>
        </w:rPr>
      </w:pPr>
      <w:r>
        <w:rPr>
          <w:rFonts w:ascii="Arial" w:hAnsi="Arial" w:cs="Arial"/>
        </w:rPr>
        <w:t>Have each pair quickly share their idea for a new invention.</w:t>
      </w:r>
    </w:p>
    <w:p w:rsidR="00090275" w:rsidRPr="003530D9" w:rsidRDefault="00090275" w:rsidP="00970532">
      <w:pPr>
        <w:spacing w:line="240" w:lineRule="auto"/>
        <w:rPr>
          <w:rFonts w:ascii="Arial" w:hAnsi="Arial" w:cs="Arial"/>
        </w:rPr>
      </w:pPr>
      <w:r>
        <w:rPr>
          <w:rFonts w:ascii="Arial" w:hAnsi="Arial" w:cs="Arial"/>
        </w:rPr>
        <w:t xml:space="preserve">Have the students share some of the things they have learned this week about technology and how they will plan to use that </w:t>
      </w:r>
      <w:r w:rsidR="0032619C">
        <w:rPr>
          <w:rFonts w:ascii="Arial" w:hAnsi="Arial" w:cs="Arial"/>
        </w:rPr>
        <w:t>information over their lifetime on a scrap sheet of paper and take up.</w:t>
      </w:r>
    </w:p>
    <w:p w:rsidR="00970532" w:rsidRDefault="00970532" w:rsidP="00970532">
      <w:pPr>
        <w:spacing w:line="240" w:lineRule="auto"/>
        <w:rPr>
          <w:rFonts w:ascii="Arial" w:hAnsi="Arial" w:cs="Arial"/>
          <w:b/>
          <w:u w:val="single"/>
        </w:rPr>
      </w:pPr>
      <w:r w:rsidRPr="00AB1E74">
        <w:rPr>
          <w:rFonts w:ascii="Arial" w:hAnsi="Arial" w:cs="Arial"/>
          <w:b/>
          <w:u w:val="single"/>
        </w:rPr>
        <w:t>Assessment</w:t>
      </w:r>
    </w:p>
    <w:p w:rsidR="00970532" w:rsidRDefault="00C95A9F" w:rsidP="00970532">
      <w:pPr>
        <w:spacing w:line="240" w:lineRule="auto"/>
        <w:rPr>
          <w:rFonts w:ascii="Arial" w:hAnsi="Arial" w:cs="Arial"/>
        </w:rPr>
      </w:pPr>
      <w:r>
        <w:rPr>
          <w:rFonts w:ascii="Arial" w:hAnsi="Arial" w:cs="Arial"/>
        </w:rPr>
        <w:t>Take up the new invention ideas from each pair</w:t>
      </w:r>
    </w:p>
    <w:p w:rsidR="003D1D99" w:rsidRDefault="003D1D99" w:rsidP="00970532">
      <w:pPr>
        <w:spacing w:line="240" w:lineRule="auto"/>
        <w:rPr>
          <w:rFonts w:ascii="Arial" w:hAnsi="Arial" w:cs="Arial"/>
        </w:rPr>
      </w:pPr>
      <w:r>
        <w:rPr>
          <w:rFonts w:ascii="Arial" w:hAnsi="Arial" w:cs="Arial"/>
        </w:rPr>
        <w:t>Take up students’ notes and answers to the questions they completed while in groups.</w:t>
      </w:r>
    </w:p>
    <w:p w:rsidR="0032619C" w:rsidRPr="00970532" w:rsidRDefault="0032619C" w:rsidP="00970532">
      <w:pPr>
        <w:spacing w:line="240" w:lineRule="auto"/>
        <w:rPr>
          <w:rFonts w:ascii="Arial" w:hAnsi="Arial" w:cs="Arial"/>
        </w:rPr>
      </w:pPr>
      <w:r>
        <w:rPr>
          <w:rFonts w:ascii="Arial" w:hAnsi="Arial" w:cs="Arial"/>
        </w:rPr>
        <w:t>Take up each student’s scrap sheet of paper about what they have learned this week.</w:t>
      </w:r>
    </w:p>
    <w:sectPr w:rsidR="0032619C" w:rsidRPr="00970532" w:rsidSect="00B64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E8F"/>
    <w:multiLevelType w:val="hybridMultilevel"/>
    <w:tmpl w:val="25ACABD6"/>
    <w:lvl w:ilvl="0" w:tplc="7BE0B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80152"/>
    <w:multiLevelType w:val="hybridMultilevel"/>
    <w:tmpl w:val="BDE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E45AF"/>
    <w:multiLevelType w:val="hybridMultilevel"/>
    <w:tmpl w:val="00309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D646F9"/>
    <w:multiLevelType w:val="hybridMultilevel"/>
    <w:tmpl w:val="7E16A4AC"/>
    <w:lvl w:ilvl="0" w:tplc="A992C5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B33D9"/>
    <w:multiLevelType w:val="hybridMultilevel"/>
    <w:tmpl w:val="808AB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A95E12"/>
    <w:multiLevelType w:val="hybridMultilevel"/>
    <w:tmpl w:val="1598B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31088"/>
    <w:multiLevelType w:val="hybridMultilevel"/>
    <w:tmpl w:val="A7D0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95599"/>
    <w:multiLevelType w:val="hybridMultilevel"/>
    <w:tmpl w:val="53241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6BF2199"/>
    <w:multiLevelType w:val="hybridMultilevel"/>
    <w:tmpl w:val="2D021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BE8274B"/>
    <w:multiLevelType w:val="multilevel"/>
    <w:tmpl w:val="6198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BD67EF"/>
    <w:multiLevelType w:val="hybridMultilevel"/>
    <w:tmpl w:val="200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7"/>
  </w:num>
  <w:num w:numId="6">
    <w:abstractNumId w:val="4"/>
  </w:num>
  <w:num w:numId="7">
    <w:abstractNumId w:val="8"/>
  </w:num>
  <w:num w:numId="8">
    <w:abstractNumId w:val="1"/>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CE3"/>
    <w:rsid w:val="00002159"/>
    <w:rsid w:val="00090275"/>
    <w:rsid w:val="00230CE3"/>
    <w:rsid w:val="00236CFC"/>
    <w:rsid w:val="0032619C"/>
    <w:rsid w:val="003530D9"/>
    <w:rsid w:val="003D1D99"/>
    <w:rsid w:val="00500A30"/>
    <w:rsid w:val="00505538"/>
    <w:rsid w:val="005F5E6E"/>
    <w:rsid w:val="00660E5E"/>
    <w:rsid w:val="006E7B3B"/>
    <w:rsid w:val="007775B6"/>
    <w:rsid w:val="008A082B"/>
    <w:rsid w:val="00970532"/>
    <w:rsid w:val="00B645F0"/>
    <w:rsid w:val="00C95A9F"/>
    <w:rsid w:val="00D17784"/>
    <w:rsid w:val="00D41A38"/>
    <w:rsid w:val="00F53016"/>
    <w:rsid w:val="00FC4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32"/>
    <w:rPr>
      <w:color w:val="0000FF" w:themeColor="hyperlink"/>
      <w:u w:val="single"/>
    </w:rPr>
  </w:style>
  <w:style w:type="paragraph" w:styleId="ListParagraph">
    <w:name w:val="List Paragraph"/>
    <w:basedOn w:val="Normal"/>
    <w:uiPriority w:val="34"/>
    <w:qFormat/>
    <w:rsid w:val="008A082B"/>
    <w:pPr>
      <w:ind w:left="720"/>
      <w:contextualSpacing/>
    </w:pPr>
  </w:style>
  <w:style w:type="paragraph" w:styleId="BalloonText">
    <w:name w:val="Balloon Text"/>
    <w:basedOn w:val="Normal"/>
    <w:link w:val="BalloonTextChar"/>
    <w:uiPriority w:val="99"/>
    <w:semiHidden/>
    <w:unhideWhenUsed/>
    <w:rsid w:val="0000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inventors/transportation.shtml" TargetMode="External"/><Relationship Id="rId13" Type="http://schemas.openxmlformats.org/officeDocument/2006/relationships/hyperlink" Target="http://library.thinkquest.org/C001694F/" TargetMode="External"/><Relationship Id="rId3" Type="http://schemas.openxmlformats.org/officeDocument/2006/relationships/settings" Target="settings.xml"/><Relationship Id="rId7" Type="http://schemas.openxmlformats.org/officeDocument/2006/relationships/hyperlink" Target="http://www.enchantedlearning.com/inventors/communication.shtml" TargetMode="External"/><Relationship Id="rId12" Type="http://schemas.openxmlformats.org/officeDocument/2006/relationships/hyperlink" Target="http://www.enchantedlearning.com/inventors/fu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thinkquest.org/26451/?tqskip1=1&amp;tqtime=0613" TargetMode="External"/><Relationship Id="rId11" Type="http://schemas.openxmlformats.org/officeDocument/2006/relationships/hyperlink" Target="http://www.bbc.co.uk/education/medicine/nonint/menus/modtmenu.s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enchantedlearning.com/inventors/medicine.shtml" TargetMode="External"/><Relationship Id="rId4" Type="http://schemas.openxmlformats.org/officeDocument/2006/relationships/webSettings" Target="webSettings.xml"/><Relationship Id="rId9" Type="http://schemas.openxmlformats.org/officeDocument/2006/relationships/hyperlink" Target="http://library.thinkquest.org/C006235/?tqskip1=1&amp;tqtime=06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Leann Flynn</dc:creator>
  <cp:lastModifiedBy>Kendra Leann Flynn</cp:lastModifiedBy>
  <cp:revision>21</cp:revision>
  <dcterms:created xsi:type="dcterms:W3CDTF">2010-10-14T02:39:00Z</dcterms:created>
  <dcterms:modified xsi:type="dcterms:W3CDTF">2010-10-14T03:32:00Z</dcterms:modified>
</cp:coreProperties>
</file>