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3C" w:rsidRPr="0006183C" w:rsidRDefault="0006183C" w:rsidP="0006183C">
      <w:pPr>
        <w:pStyle w:val="Heading1"/>
        <w:rPr>
          <w:rFonts w:ascii="Georgia" w:hAnsi="Georgia"/>
          <w:b w:val="0"/>
          <w:sz w:val="22"/>
          <w:szCs w:val="22"/>
        </w:rPr>
      </w:pPr>
      <w:r w:rsidRPr="0006183C">
        <w:rPr>
          <w:rFonts w:ascii="Georgia" w:hAnsi="Georgia"/>
          <w:b w:val="0"/>
          <w:sz w:val="22"/>
          <w:szCs w:val="22"/>
        </w:rPr>
        <w:t>Course Data</w:t>
      </w:r>
    </w:p>
    <w:p w:rsidR="0006183C" w:rsidRPr="00F70300" w:rsidRDefault="0006183C" w:rsidP="0006183C">
      <w:pPr>
        <w:rPr>
          <w:rFonts w:ascii="Georgia" w:hAnsi="Georgia"/>
          <w:sz w:val="22"/>
          <w:szCs w:val="22"/>
        </w:rPr>
      </w:pPr>
      <w:r w:rsidRPr="0006183C">
        <w:rPr>
          <w:rFonts w:ascii="Georgia" w:hAnsi="Georgia"/>
          <w:b/>
          <w:sz w:val="22"/>
          <w:szCs w:val="22"/>
        </w:rPr>
        <w:t xml:space="preserve">Grade Level: </w:t>
      </w:r>
      <w:r w:rsidR="00F70300">
        <w:rPr>
          <w:rFonts w:ascii="Georgia" w:hAnsi="Georgia"/>
          <w:sz w:val="22"/>
          <w:szCs w:val="22"/>
        </w:rPr>
        <w:t>6th</w:t>
      </w:r>
    </w:p>
    <w:p w:rsidR="0006183C" w:rsidRPr="00F70300" w:rsidRDefault="0006183C" w:rsidP="0006183C">
      <w:pPr>
        <w:rPr>
          <w:rFonts w:ascii="Georgia" w:hAnsi="Georgia"/>
          <w:sz w:val="22"/>
          <w:szCs w:val="22"/>
        </w:rPr>
      </w:pPr>
      <w:r w:rsidRPr="0006183C">
        <w:rPr>
          <w:rFonts w:ascii="Georgia" w:hAnsi="Georgia"/>
          <w:b/>
          <w:sz w:val="22"/>
          <w:szCs w:val="22"/>
        </w:rPr>
        <w:t xml:space="preserve">Unit Topic: </w:t>
      </w:r>
      <w:r w:rsidR="00F70300">
        <w:rPr>
          <w:rFonts w:ascii="Georgia" w:hAnsi="Georgia"/>
          <w:sz w:val="22"/>
          <w:szCs w:val="22"/>
        </w:rPr>
        <w:t>Language Arts – Theme “Technology”</w:t>
      </w:r>
    </w:p>
    <w:p w:rsidR="0006183C" w:rsidRPr="00420A7A" w:rsidRDefault="0006183C" w:rsidP="0006183C">
      <w:pPr>
        <w:rPr>
          <w:rFonts w:ascii="Georgia" w:hAnsi="Georgia"/>
          <w:sz w:val="22"/>
          <w:szCs w:val="22"/>
        </w:rPr>
      </w:pPr>
      <w:r w:rsidRPr="0006183C">
        <w:rPr>
          <w:rFonts w:ascii="Georgia" w:hAnsi="Georgia"/>
          <w:b/>
          <w:sz w:val="22"/>
          <w:szCs w:val="22"/>
        </w:rPr>
        <w:t xml:space="preserve">Lesson Topic: </w:t>
      </w:r>
      <w:r w:rsidR="00166EBD" w:rsidRPr="00166EBD">
        <w:rPr>
          <w:rFonts w:ascii="Georgia" w:hAnsi="Georgia"/>
          <w:sz w:val="22"/>
          <w:szCs w:val="22"/>
        </w:rPr>
        <w:t xml:space="preserve">Literature </w:t>
      </w:r>
      <w:r w:rsidR="00EA7FF2">
        <w:rPr>
          <w:rFonts w:ascii="Georgia" w:hAnsi="Georgia"/>
          <w:sz w:val="22"/>
          <w:szCs w:val="22"/>
        </w:rPr>
        <w:t>–</w:t>
      </w:r>
      <w:r w:rsidR="00166EBD">
        <w:rPr>
          <w:rFonts w:ascii="Georgia" w:hAnsi="Georgia"/>
          <w:b/>
          <w:sz w:val="22"/>
          <w:szCs w:val="22"/>
        </w:rPr>
        <w:t xml:space="preserve"> </w:t>
      </w:r>
      <w:r w:rsidR="002C2B3B">
        <w:rPr>
          <w:rFonts w:ascii="Georgia" w:hAnsi="Georgia"/>
          <w:sz w:val="22"/>
          <w:szCs w:val="22"/>
        </w:rPr>
        <w:t>Intro to elements.</w:t>
      </w:r>
    </w:p>
    <w:p w:rsidR="0006183C" w:rsidRPr="00F70300" w:rsidRDefault="0006183C" w:rsidP="0006183C">
      <w:pPr>
        <w:rPr>
          <w:rFonts w:ascii="Georgia" w:hAnsi="Georgia"/>
          <w:sz w:val="22"/>
          <w:szCs w:val="22"/>
        </w:rPr>
      </w:pPr>
      <w:r w:rsidRPr="0006183C">
        <w:rPr>
          <w:rFonts w:ascii="Georgia" w:hAnsi="Georgia"/>
          <w:b/>
          <w:sz w:val="22"/>
          <w:szCs w:val="22"/>
        </w:rPr>
        <w:t xml:space="preserve">Length of Lesson: </w:t>
      </w:r>
      <w:r w:rsidR="00F70300">
        <w:rPr>
          <w:rFonts w:ascii="Georgia" w:hAnsi="Georgia"/>
          <w:sz w:val="22"/>
          <w:szCs w:val="22"/>
        </w:rPr>
        <w:t>45 min.</w:t>
      </w:r>
    </w:p>
    <w:p w:rsidR="0006183C" w:rsidRPr="0006183C" w:rsidRDefault="0006183C" w:rsidP="0006183C">
      <w:pPr>
        <w:rPr>
          <w:rFonts w:ascii="Georgia" w:hAnsi="Georgia"/>
          <w:b/>
          <w:sz w:val="22"/>
          <w:szCs w:val="22"/>
        </w:rPr>
      </w:pPr>
    </w:p>
    <w:p w:rsidR="0006183C" w:rsidRPr="0006183C" w:rsidRDefault="0006183C" w:rsidP="0006183C">
      <w:pPr>
        <w:rPr>
          <w:rFonts w:ascii="Georgia" w:hAnsi="Georgia"/>
          <w:b/>
          <w:sz w:val="22"/>
          <w:szCs w:val="22"/>
          <w:u w:val="single"/>
        </w:rPr>
      </w:pPr>
      <w:r w:rsidRPr="0006183C">
        <w:rPr>
          <w:rFonts w:ascii="Georgia" w:hAnsi="Georgia"/>
          <w:b/>
          <w:sz w:val="22"/>
          <w:szCs w:val="22"/>
          <w:u w:val="single"/>
        </w:rPr>
        <w:t>Standards</w:t>
      </w:r>
    </w:p>
    <w:p w:rsidR="00BE3495" w:rsidRDefault="00BE3495" w:rsidP="0006183C">
      <w:pPr>
        <w:rPr>
          <w:rFonts w:ascii="Arial" w:eastAsiaTheme="minorEastAsia" w:hAnsi="Arial" w:cs="Arial"/>
          <w:sz w:val="23"/>
          <w:szCs w:val="23"/>
          <w:lang w:eastAsia="zh-CN"/>
        </w:rPr>
      </w:pPr>
    </w:p>
    <w:p w:rsidR="00EA7FF2" w:rsidRDefault="00EA7FF2" w:rsidP="00EA7FF2">
      <w:pPr>
        <w:autoSpaceDE w:val="0"/>
        <w:autoSpaceDN w:val="0"/>
        <w:adjustRightInd w:val="0"/>
        <w:rPr>
          <w:rFonts w:eastAsiaTheme="minorEastAsia"/>
          <w:sz w:val="23"/>
          <w:szCs w:val="23"/>
          <w:lang w:eastAsia="zh-CN"/>
        </w:rPr>
      </w:pPr>
      <w:r>
        <w:rPr>
          <w:rFonts w:ascii="Arial" w:eastAsiaTheme="minorEastAsia" w:hAnsi="Arial" w:cs="Arial"/>
          <w:sz w:val="23"/>
          <w:szCs w:val="23"/>
          <w:lang w:eastAsia="zh-CN"/>
        </w:rPr>
        <w:t>􀀳</w:t>
      </w:r>
      <w:r>
        <w:rPr>
          <w:rFonts w:ascii="Wingdings2" w:eastAsiaTheme="minorEastAsia" w:hAnsi="Wingdings2" w:cs="Wingdings2"/>
          <w:sz w:val="23"/>
          <w:szCs w:val="23"/>
          <w:lang w:eastAsia="zh-CN"/>
        </w:rPr>
        <w:t xml:space="preserve"> </w:t>
      </w:r>
      <w:r>
        <w:rPr>
          <w:rFonts w:eastAsiaTheme="minorEastAsia"/>
          <w:b/>
          <w:bCs/>
          <w:sz w:val="23"/>
          <w:szCs w:val="23"/>
          <w:lang w:eastAsia="zh-CN"/>
        </w:rPr>
        <w:t xml:space="preserve">0601.8.9 </w:t>
      </w:r>
      <w:r>
        <w:rPr>
          <w:rFonts w:eastAsiaTheme="minorEastAsia"/>
          <w:sz w:val="23"/>
          <w:szCs w:val="23"/>
          <w:lang w:eastAsia="zh-CN"/>
        </w:rPr>
        <w:t>Identify and analyze the setting (location and time) and its impact on plot,</w:t>
      </w:r>
    </w:p>
    <w:p w:rsidR="00BE3495" w:rsidRDefault="00EA7FF2" w:rsidP="00EA7FF2">
      <w:pPr>
        <w:rPr>
          <w:rFonts w:ascii="Arial" w:eastAsiaTheme="minorEastAsia" w:hAnsi="Arial" w:cs="Arial"/>
          <w:sz w:val="23"/>
          <w:szCs w:val="23"/>
          <w:lang w:eastAsia="zh-CN"/>
        </w:rPr>
      </w:pPr>
      <w:proofErr w:type="gramStart"/>
      <w:r>
        <w:rPr>
          <w:rFonts w:eastAsiaTheme="minorEastAsia"/>
          <w:sz w:val="23"/>
          <w:szCs w:val="23"/>
          <w:lang w:eastAsia="zh-CN"/>
        </w:rPr>
        <w:t>character</w:t>
      </w:r>
      <w:proofErr w:type="gramEnd"/>
      <w:r>
        <w:rPr>
          <w:rFonts w:eastAsiaTheme="minorEastAsia"/>
          <w:sz w:val="23"/>
          <w:szCs w:val="23"/>
          <w:lang w:eastAsia="zh-CN"/>
        </w:rPr>
        <w:t>, and theme in literary texts.</w:t>
      </w:r>
    </w:p>
    <w:p w:rsidR="00BE3495" w:rsidRDefault="00BE3495" w:rsidP="0006183C">
      <w:pPr>
        <w:rPr>
          <w:rFonts w:ascii="Arial" w:eastAsiaTheme="minorEastAsia" w:hAnsi="Arial" w:cs="Arial"/>
          <w:sz w:val="23"/>
          <w:szCs w:val="23"/>
          <w:lang w:eastAsia="zh-CN"/>
        </w:rPr>
      </w:pPr>
    </w:p>
    <w:p w:rsidR="002C2B3B" w:rsidRDefault="002C2B3B" w:rsidP="002C2B3B">
      <w:pPr>
        <w:autoSpaceDE w:val="0"/>
        <w:autoSpaceDN w:val="0"/>
        <w:adjustRightInd w:val="0"/>
        <w:rPr>
          <w:rFonts w:eastAsiaTheme="minorEastAsia"/>
          <w:sz w:val="23"/>
          <w:szCs w:val="23"/>
          <w:lang w:eastAsia="zh-CN"/>
        </w:rPr>
      </w:pPr>
      <w:r>
        <w:rPr>
          <w:rFonts w:ascii="Arial" w:eastAsiaTheme="minorEastAsia" w:hAnsi="Arial" w:cs="Arial"/>
          <w:sz w:val="23"/>
          <w:szCs w:val="23"/>
          <w:lang w:eastAsia="zh-CN"/>
        </w:rPr>
        <w:t>􀀳</w:t>
      </w:r>
      <w:r>
        <w:rPr>
          <w:rFonts w:ascii="Wingdings2" w:eastAsiaTheme="minorEastAsia" w:hAnsi="Wingdings2" w:cs="Wingdings2"/>
          <w:sz w:val="23"/>
          <w:szCs w:val="23"/>
          <w:lang w:eastAsia="zh-CN"/>
        </w:rPr>
        <w:t xml:space="preserve"> </w:t>
      </w:r>
      <w:r>
        <w:rPr>
          <w:rFonts w:eastAsiaTheme="minorEastAsia"/>
          <w:b/>
          <w:bCs/>
          <w:sz w:val="23"/>
          <w:szCs w:val="23"/>
          <w:lang w:eastAsia="zh-CN"/>
        </w:rPr>
        <w:t xml:space="preserve">0601.8.11 </w:t>
      </w:r>
      <w:r>
        <w:rPr>
          <w:rFonts w:eastAsiaTheme="minorEastAsia"/>
          <w:sz w:val="23"/>
          <w:szCs w:val="23"/>
          <w:lang w:eastAsia="zh-CN"/>
        </w:rPr>
        <w:t>Identify the narration and point of view (e.g., first person, third person) in</w:t>
      </w:r>
    </w:p>
    <w:p w:rsidR="002C2B3B" w:rsidRDefault="002C2B3B" w:rsidP="002C2B3B">
      <w:pPr>
        <w:rPr>
          <w:rFonts w:ascii="Arial" w:eastAsiaTheme="minorEastAsia" w:hAnsi="Arial" w:cs="Arial"/>
          <w:sz w:val="23"/>
          <w:szCs w:val="23"/>
          <w:lang w:eastAsia="zh-CN"/>
        </w:rPr>
      </w:pPr>
      <w:proofErr w:type="gramStart"/>
      <w:r>
        <w:rPr>
          <w:rFonts w:eastAsiaTheme="minorEastAsia"/>
          <w:sz w:val="23"/>
          <w:szCs w:val="23"/>
          <w:lang w:eastAsia="zh-CN"/>
        </w:rPr>
        <w:t>literary</w:t>
      </w:r>
      <w:proofErr w:type="gramEnd"/>
      <w:r>
        <w:rPr>
          <w:rFonts w:eastAsiaTheme="minorEastAsia"/>
          <w:sz w:val="23"/>
          <w:szCs w:val="23"/>
          <w:lang w:eastAsia="zh-CN"/>
        </w:rPr>
        <w:t xml:space="preserve"> texts.</w:t>
      </w:r>
    </w:p>
    <w:p w:rsidR="002C2B3B" w:rsidRDefault="002C2B3B" w:rsidP="0006183C">
      <w:pPr>
        <w:rPr>
          <w:rFonts w:ascii="Arial" w:eastAsiaTheme="minorEastAsia" w:hAnsi="Arial" w:cs="Arial"/>
          <w:sz w:val="23"/>
          <w:szCs w:val="23"/>
          <w:lang w:eastAsia="zh-CN"/>
        </w:rPr>
      </w:pPr>
    </w:p>
    <w:p w:rsidR="0006183C" w:rsidRPr="0006183C" w:rsidRDefault="0006183C" w:rsidP="0006183C">
      <w:pPr>
        <w:rPr>
          <w:rFonts w:ascii="Georgia" w:hAnsi="Georgia"/>
          <w:b/>
          <w:bCs/>
          <w:sz w:val="22"/>
          <w:szCs w:val="22"/>
          <w:u w:val="single"/>
        </w:rPr>
      </w:pPr>
      <w:r w:rsidRPr="0006183C">
        <w:rPr>
          <w:rFonts w:ascii="Georgia" w:hAnsi="Georgia"/>
          <w:b/>
          <w:bCs/>
          <w:sz w:val="22"/>
          <w:szCs w:val="22"/>
          <w:u w:val="single"/>
        </w:rPr>
        <w:t xml:space="preserve">Materials </w:t>
      </w:r>
    </w:p>
    <w:p w:rsidR="00994F37" w:rsidRDefault="000E7D58" w:rsidP="0006183C">
      <w:pPr>
        <w:rPr>
          <w:rFonts w:ascii="Georgia" w:hAnsi="Georgia"/>
          <w:sz w:val="22"/>
          <w:szCs w:val="22"/>
        </w:rPr>
      </w:pPr>
      <w:r>
        <w:rPr>
          <w:rFonts w:ascii="Georgia" w:hAnsi="Georgia"/>
          <w:sz w:val="22"/>
          <w:szCs w:val="22"/>
        </w:rPr>
        <w:t>-</w:t>
      </w:r>
      <w:r w:rsidR="00994F37">
        <w:rPr>
          <w:rFonts w:ascii="Georgia" w:hAnsi="Georgia"/>
          <w:sz w:val="22"/>
          <w:szCs w:val="22"/>
        </w:rPr>
        <w:t xml:space="preserve">Jigsaw </w:t>
      </w:r>
      <w:r w:rsidR="006619A1">
        <w:rPr>
          <w:rFonts w:ascii="Georgia" w:hAnsi="Georgia"/>
          <w:sz w:val="22"/>
          <w:szCs w:val="22"/>
        </w:rPr>
        <w:t xml:space="preserve">“Story Recipe Jot </w:t>
      </w:r>
      <w:r w:rsidR="00994F37">
        <w:rPr>
          <w:rFonts w:ascii="Georgia" w:hAnsi="Georgia"/>
          <w:sz w:val="22"/>
          <w:szCs w:val="22"/>
        </w:rPr>
        <w:t>Charts</w:t>
      </w:r>
      <w:r w:rsidR="006619A1">
        <w:rPr>
          <w:rFonts w:ascii="Georgia" w:hAnsi="Georgia"/>
          <w:sz w:val="22"/>
          <w:szCs w:val="22"/>
        </w:rPr>
        <w:t>”</w:t>
      </w:r>
    </w:p>
    <w:p w:rsidR="000E7D58" w:rsidRPr="00994F37" w:rsidRDefault="000E7D58" w:rsidP="0006183C">
      <w:pPr>
        <w:rPr>
          <w:rFonts w:ascii="Georgia" w:hAnsi="Georgia"/>
          <w:sz w:val="22"/>
          <w:szCs w:val="22"/>
        </w:rPr>
      </w:pPr>
      <w:r>
        <w:rPr>
          <w:rFonts w:ascii="Georgia" w:hAnsi="Georgia"/>
          <w:sz w:val="22"/>
          <w:szCs w:val="22"/>
        </w:rPr>
        <w:t>-Expert Group materials</w:t>
      </w:r>
      <w:r w:rsidR="006619A1">
        <w:rPr>
          <w:rFonts w:ascii="Georgia" w:hAnsi="Georgia"/>
          <w:sz w:val="22"/>
          <w:szCs w:val="22"/>
        </w:rPr>
        <w:t>/worksheets</w:t>
      </w:r>
      <w:r>
        <w:rPr>
          <w:rFonts w:ascii="Georgia" w:hAnsi="Georgia"/>
          <w:sz w:val="22"/>
          <w:szCs w:val="22"/>
        </w:rPr>
        <w:t xml:space="preserve"> in different corners of </w:t>
      </w:r>
      <w:r w:rsidR="006619A1">
        <w:rPr>
          <w:rFonts w:ascii="Georgia" w:hAnsi="Georgia"/>
          <w:sz w:val="22"/>
          <w:szCs w:val="22"/>
        </w:rPr>
        <w:t>the classroom: (Character, Plot/Conflict, Setting, Theme, &amp; POV)</w:t>
      </w:r>
    </w:p>
    <w:p w:rsidR="0006183C" w:rsidRDefault="0006183C" w:rsidP="0006183C">
      <w:pPr>
        <w:pStyle w:val="Heading1"/>
        <w:rPr>
          <w:rFonts w:ascii="Georgia" w:hAnsi="Georgia"/>
          <w:sz w:val="22"/>
          <w:szCs w:val="22"/>
        </w:rPr>
      </w:pPr>
      <w:r w:rsidRPr="0006183C">
        <w:rPr>
          <w:rFonts w:ascii="Georgia" w:hAnsi="Georgia"/>
          <w:sz w:val="22"/>
          <w:szCs w:val="22"/>
        </w:rPr>
        <w:t>Lesson Objectives</w:t>
      </w:r>
    </w:p>
    <w:p w:rsidR="00B06876" w:rsidRDefault="00B93253" w:rsidP="00172C11">
      <w:r>
        <w:t>TSWBAT</w:t>
      </w:r>
      <w:r w:rsidR="00B06876">
        <w:t xml:space="preserve"> describe on his/her jot chart the key aspects of each literary element. </w:t>
      </w:r>
    </w:p>
    <w:p w:rsidR="00B93253" w:rsidRDefault="00B93253" w:rsidP="00172C11">
      <w:r>
        <w:t>TSWBAT</w:t>
      </w:r>
      <w:r w:rsidR="00B06876">
        <w:t xml:space="preserve"> identify the following 5 literary elements discussed in jigsaw activity: Plot/Conflict, Setting, Character, Theme, &amp; Point of View.</w:t>
      </w:r>
    </w:p>
    <w:p w:rsidR="00172C11" w:rsidRDefault="00172C11" w:rsidP="00172C11">
      <w:r>
        <w:t>TSBWAT</w:t>
      </w:r>
      <w:r w:rsidR="00181121">
        <w:t xml:space="preserve"> create an example of how one might see “Technology” embedded in his/her expert element.</w:t>
      </w:r>
    </w:p>
    <w:p w:rsidR="00172C11" w:rsidRPr="00172C11" w:rsidRDefault="00B06876" w:rsidP="00172C11">
      <w:r>
        <w:t xml:space="preserve">TSWBAT work cooperatively in his/her learning group by </w:t>
      </w:r>
      <w:r w:rsidR="0044763E">
        <w:t xml:space="preserve">contributing expert knowledge on </w:t>
      </w:r>
      <w:r>
        <w:t>a particular literary element.</w:t>
      </w:r>
    </w:p>
    <w:p w:rsidR="0006183C" w:rsidRPr="0006183C" w:rsidRDefault="0006183C" w:rsidP="0006183C">
      <w:pPr>
        <w:pStyle w:val="Heading1"/>
        <w:rPr>
          <w:rFonts w:ascii="Georgia" w:hAnsi="Georgia"/>
          <w:sz w:val="22"/>
          <w:szCs w:val="22"/>
        </w:rPr>
      </w:pPr>
    </w:p>
    <w:p w:rsidR="0006183C" w:rsidRPr="0006183C" w:rsidRDefault="0006183C" w:rsidP="0006183C">
      <w:pPr>
        <w:pStyle w:val="Heading1"/>
        <w:rPr>
          <w:rFonts w:ascii="Georgia" w:hAnsi="Georgia"/>
          <w:sz w:val="22"/>
          <w:szCs w:val="22"/>
        </w:rPr>
      </w:pPr>
      <w:r w:rsidRPr="0006183C">
        <w:rPr>
          <w:rFonts w:ascii="Georgia" w:hAnsi="Georgia"/>
          <w:sz w:val="22"/>
          <w:szCs w:val="22"/>
        </w:rPr>
        <w:t>Anticipatory Set/Focus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8118"/>
      </w:tblGrid>
      <w:tr w:rsidR="00F70300" w:rsidRPr="00D301AC" w:rsidTr="003848F3">
        <w:tc>
          <w:tcPr>
            <w:tcW w:w="1458" w:type="dxa"/>
          </w:tcPr>
          <w:p w:rsidR="00F70300" w:rsidRPr="00D301AC" w:rsidRDefault="00F70300" w:rsidP="003848F3">
            <w:pPr>
              <w:contextualSpacing/>
            </w:pPr>
            <w:r w:rsidRPr="00D301AC">
              <w:t>ABK</w:t>
            </w:r>
          </w:p>
        </w:tc>
        <w:tc>
          <w:tcPr>
            <w:tcW w:w="8118" w:type="dxa"/>
          </w:tcPr>
          <w:p w:rsidR="00F70300" w:rsidRPr="004A0017" w:rsidRDefault="00994F37" w:rsidP="003848F3">
            <w:pPr>
              <w:contextualSpacing/>
            </w:pPr>
            <w:r>
              <w:t>Recipes!</w:t>
            </w:r>
            <w:r w:rsidR="00172C11">
              <w:t xml:space="preserve"> </w:t>
            </w:r>
          </w:p>
        </w:tc>
      </w:tr>
      <w:tr w:rsidR="00F70300" w:rsidRPr="00D301AC" w:rsidTr="003848F3">
        <w:tc>
          <w:tcPr>
            <w:tcW w:w="1458" w:type="dxa"/>
          </w:tcPr>
          <w:p w:rsidR="00F70300" w:rsidRPr="00D301AC" w:rsidRDefault="00F70300" w:rsidP="003848F3">
            <w:pPr>
              <w:contextualSpacing/>
            </w:pPr>
            <w:r>
              <w:t>IA</w:t>
            </w:r>
          </w:p>
        </w:tc>
        <w:tc>
          <w:tcPr>
            <w:tcW w:w="8118" w:type="dxa"/>
          </w:tcPr>
          <w:p w:rsidR="00F70300" w:rsidRPr="00D301AC" w:rsidRDefault="00F70300" w:rsidP="00A72804">
            <w:pPr>
              <w:contextualSpacing/>
            </w:pPr>
            <w:r>
              <w:t xml:space="preserve"> </w:t>
            </w:r>
            <w:r w:rsidR="00172C11">
              <w:t>Tell a neighbor your favorite recipe that you’ve ever made/eaten.  What is in this recipe?</w:t>
            </w:r>
            <w:r w:rsidR="00971F8C">
              <w:t xml:space="preserve"> Allow some students to share with whole class.</w:t>
            </w:r>
          </w:p>
        </w:tc>
      </w:tr>
      <w:tr w:rsidR="00F70300" w:rsidRPr="00D301AC" w:rsidTr="003848F3">
        <w:tc>
          <w:tcPr>
            <w:tcW w:w="1458" w:type="dxa"/>
          </w:tcPr>
          <w:p w:rsidR="00F70300" w:rsidRPr="00D301AC" w:rsidRDefault="00F70300" w:rsidP="003848F3">
            <w:pPr>
              <w:contextualSpacing/>
            </w:pPr>
            <w:r>
              <w:t>RRL</w:t>
            </w:r>
          </w:p>
        </w:tc>
        <w:tc>
          <w:tcPr>
            <w:tcW w:w="8118" w:type="dxa"/>
          </w:tcPr>
          <w:p w:rsidR="00F70300" w:rsidRPr="00D301AC" w:rsidRDefault="00172C11" w:rsidP="003848F3">
            <w:pPr>
              <w:contextualSpacing/>
            </w:pPr>
            <w:r>
              <w:t>Why do we need recipes? How do they make a difference?</w:t>
            </w:r>
          </w:p>
        </w:tc>
      </w:tr>
      <w:tr w:rsidR="00F70300" w:rsidRPr="00D301AC" w:rsidTr="003848F3">
        <w:tc>
          <w:tcPr>
            <w:tcW w:w="1458" w:type="dxa"/>
          </w:tcPr>
          <w:p w:rsidR="00F70300" w:rsidRPr="00D301AC" w:rsidRDefault="00F70300" w:rsidP="003848F3">
            <w:pPr>
              <w:contextualSpacing/>
            </w:pPr>
            <w:r w:rsidRPr="00D301AC">
              <w:t>LL</w:t>
            </w:r>
          </w:p>
        </w:tc>
        <w:tc>
          <w:tcPr>
            <w:tcW w:w="8118" w:type="dxa"/>
          </w:tcPr>
          <w:p w:rsidR="00F70300" w:rsidRPr="00D301AC" w:rsidRDefault="00172C11" w:rsidP="00172C11">
            <w:pPr>
              <w:contextualSpacing/>
            </w:pPr>
            <w:r>
              <w:t>Today we are going to talk about the ingredients, or elements, that make up a good story. You are going to become experts on one of these elements and teach it to your peers, while they also teach you about their own.</w:t>
            </w:r>
            <w:r w:rsidR="008021A1">
              <w:t xml:space="preserve"> </w:t>
            </w:r>
            <w:r w:rsidR="000E7D58">
              <w:t xml:space="preserve">Today also marks the first day of our “technology” themed unit. </w:t>
            </w:r>
          </w:p>
        </w:tc>
      </w:tr>
    </w:tbl>
    <w:p w:rsidR="0006183C" w:rsidRPr="0006183C" w:rsidRDefault="0006183C" w:rsidP="0006183C">
      <w:pPr>
        <w:rPr>
          <w:rFonts w:ascii="Georgia" w:hAnsi="Georgia"/>
          <w:b/>
          <w:sz w:val="22"/>
          <w:szCs w:val="22"/>
        </w:rPr>
      </w:pPr>
    </w:p>
    <w:p w:rsidR="0006183C" w:rsidRPr="0006183C" w:rsidRDefault="0006183C" w:rsidP="0006183C">
      <w:pPr>
        <w:pStyle w:val="Heading1"/>
        <w:rPr>
          <w:rFonts w:ascii="Georgia" w:hAnsi="Georgia"/>
          <w:sz w:val="22"/>
          <w:szCs w:val="22"/>
        </w:rPr>
      </w:pPr>
      <w:r w:rsidRPr="0006183C">
        <w:rPr>
          <w:rFonts w:ascii="Georgia" w:hAnsi="Georgia"/>
          <w:sz w:val="22"/>
          <w:szCs w:val="22"/>
        </w:rPr>
        <w:t>Instruction</w:t>
      </w:r>
    </w:p>
    <w:p w:rsidR="00AE6BD3" w:rsidRDefault="00AE6BD3" w:rsidP="00F70300">
      <w:pPr>
        <w:pStyle w:val="ListParagraph"/>
        <w:numPr>
          <w:ilvl w:val="0"/>
          <w:numId w:val="5"/>
        </w:numPr>
        <w:rPr>
          <w:rFonts w:ascii="Georgia" w:hAnsi="Georgia"/>
          <w:sz w:val="22"/>
          <w:szCs w:val="22"/>
        </w:rPr>
      </w:pPr>
      <w:r>
        <w:rPr>
          <w:rFonts w:ascii="Georgia" w:hAnsi="Georgia"/>
          <w:sz w:val="22"/>
          <w:szCs w:val="22"/>
        </w:rPr>
        <w:t>Set/Focus</w:t>
      </w:r>
    </w:p>
    <w:p w:rsidR="00AE6BD3" w:rsidRDefault="00AE6BD3" w:rsidP="00F70300">
      <w:pPr>
        <w:pStyle w:val="ListParagraph"/>
        <w:numPr>
          <w:ilvl w:val="0"/>
          <w:numId w:val="5"/>
        </w:numPr>
        <w:rPr>
          <w:rFonts w:ascii="Georgia" w:hAnsi="Georgia"/>
          <w:sz w:val="22"/>
          <w:szCs w:val="22"/>
        </w:rPr>
      </w:pPr>
      <w:r>
        <w:rPr>
          <w:rFonts w:ascii="Georgia" w:hAnsi="Georgia"/>
          <w:sz w:val="22"/>
          <w:szCs w:val="22"/>
        </w:rPr>
        <w:t>Introduce “Jigsaw” activity.</w:t>
      </w:r>
      <w:r w:rsidR="00DA7DC8">
        <w:rPr>
          <w:rFonts w:ascii="Georgia" w:hAnsi="Georgia"/>
          <w:sz w:val="22"/>
          <w:szCs w:val="22"/>
        </w:rPr>
        <w:t xml:space="preserve"> Have rules written on board:</w:t>
      </w:r>
    </w:p>
    <w:p w:rsidR="00DA7DC8" w:rsidRDefault="00DA7DC8" w:rsidP="00DA7DC8">
      <w:pPr>
        <w:pStyle w:val="ListParagraph"/>
      </w:pPr>
      <w:r>
        <w:t>Rules:</w:t>
      </w:r>
    </w:p>
    <w:p w:rsidR="00DA7DC8" w:rsidRDefault="00DA7DC8" w:rsidP="00DA7DC8">
      <w:pPr>
        <w:pStyle w:val="ListParagraph"/>
        <w:numPr>
          <w:ilvl w:val="2"/>
          <w:numId w:val="8"/>
        </w:numPr>
      </w:pPr>
      <w:r>
        <w:t>Respect others by listening.</w:t>
      </w:r>
    </w:p>
    <w:p w:rsidR="00DA7DC8" w:rsidRDefault="00DA7DC8" w:rsidP="00DA7DC8">
      <w:pPr>
        <w:pStyle w:val="ListParagraph"/>
        <w:numPr>
          <w:ilvl w:val="2"/>
          <w:numId w:val="8"/>
        </w:numPr>
      </w:pPr>
      <w:r>
        <w:t>Everyone must contribute.</w:t>
      </w:r>
    </w:p>
    <w:p w:rsidR="00DA7DC8" w:rsidRDefault="00DA7DC8" w:rsidP="00DA7DC8">
      <w:pPr>
        <w:pStyle w:val="ListParagraph"/>
        <w:numPr>
          <w:ilvl w:val="2"/>
          <w:numId w:val="8"/>
        </w:numPr>
      </w:pPr>
      <w:r>
        <w:t>If you don’t understand something, try to figure it out with the peers in your group; someone in your group may have the answer to your question, so ask your group before asking the teacher.</w:t>
      </w:r>
    </w:p>
    <w:p w:rsidR="00DA7DC8" w:rsidRDefault="00DA7DC8" w:rsidP="00F70300">
      <w:pPr>
        <w:pStyle w:val="ListParagraph"/>
        <w:numPr>
          <w:ilvl w:val="0"/>
          <w:numId w:val="5"/>
        </w:numPr>
        <w:rPr>
          <w:rFonts w:ascii="Georgia" w:hAnsi="Georgia"/>
          <w:sz w:val="22"/>
          <w:szCs w:val="22"/>
        </w:rPr>
      </w:pPr>
    </w:p>
    <w:p w:rsidR="00AE6BD3" w:rsidRDefault="00AE6BD3" w:rsidP="00F70300">
      <w:pPr>
        <w:pStyle w:val="ListParagraph"/>
        <w:numPr>
          <w:ilvl w:val="0"/>
          <w:numId w:val="5"/>
        </w:numPr>
        <w:rPr>
          <w:rFonts w:ascii="Georgia" w:hAnsi="Georgia"/>
          <w:sz w:val="22"/>
          <w:szCs w:val="22"/>
        </w:rPr>
      </w:pPr>
      <w:r>
        <w:rPr>
          <w:rFonts w:ascii="Georgia" w:hAnsi="Georgia"/>
          <w:sz w:val="22"/>
          <w:szCs w:val="22"/>
        </w:rPr>
        <w:t>Put students in their expert groups</w:t>
      </w:r>
      <w:r w:rsidR="00250E53">
        <w:rPr>
          <w:rFonts w:ascii="Georgia" w:hAnsi="Georgia"/>
          <w:sz w:val="22"/>
          <w:szCs w:val="22"/>
        </w:rPr>
        <w:t>. Each expert group has a worksheet to go along with the particular element of literature that it focuses on. Students will read over this in their group, then complete a task and fill out their Jot Chart so they can help their learning group.</w:t>
      </w:r>
    </w:p>
    <w:tbl>
      <w:tblPr>
        <w:tblStyle w:val="TableGrid"/>
        <w:tblW w:w="0" w:type="auto"/>
        <w:tblInd w:w="720" w:type="dxa"/>
        <w:tblLook w:val="04A0"/>
      </w:tblPr>
      <w:tblGrid>
        <w:gridCol w:w="2898"/>
        <w:gridCol w:w="2520"/>
      </w:tblGrid>
      <w:tr w:rsidR="00250E53" w:rsidTr="00250E53">
        <w:tc>
          <w:tcPr>
            <w:tcW w:w="2898" w:type="dxa"/>
          </w:tcPr>
          <w:p w:rsidR="00250E53" w:rsidRDefault="00250E53" w:rsidP="00250E53">
            <w:pPr>
              <w:pStyle w:val="ListParagraph"/>
              <w:ind w:left="0"/>
              <w:rPr>
                <w:rFonts w:ascii="Georgia" w:hAnsi="Georgia"/>
              </w:rPr>
            </w:pPr>
            <w:r>
              <w:rPr>
                <w:rFonts w:ascii="Georgia" w:hAnsi="Georgia"/>
              </w:rPr>
              <w:t xml:space="preserve">Setting </w:t>
            </w:r>
          </w:p>
        </w:tc>
        <w:tc>
          <w:tcPr>
            <w:tcW w:w="2520" w:type="dxa"/>
          </w:tcPr>
          <w:p w:rsidR="00250E53" w:rsidRDefault="00250E53" w:rsidP="00250E53">
            <w:pPr>
              <w:pStyle w:val="ListParagraph"/>
              <w:ind w:left="0"/>
              <w:rPr>
                <w:rFonts w:ascii="Georgia" w:hAnsi="Georgia"/>
              </w:rPr>
            </w:pPr>
            <w:r>
              <w:rPr>
                <w:rFonts w:ascii="Georgia" w:hAnsi="Georgia"/>
              </w:rPr>
              <w:t>12345</w:t>
            </w:r>
          </w:p>
        </w:tc>
      </w:tr>
      <w:tr w:rsidR="00250E53" w:rsidTr="00250E53">
        <w:tc>
          <w:tcPr>
            <w:tcW w:w="2898" w:type="dxa"/>
          </w:tcPr>
          <w:p w:rsidR="00250E53" w:rsidRDefault="00250E53" w:rsidP="00250E53">
            <w:pPr>
              <w:pStyle w:val="ListParagraph"/>
              <w:ind w:left="0"/>
              <w:rPr>
                <w:rFonts w:ascii="Georgia" w:hAnsi="Georgia"/>
              </w:rPr>
            </w:pPr>
            <w:r>
              <w:rPr>
                <w:rFonts w:ascii="Georgia" w:hAnsi="Georgia"/>
              </w:rPr>
              <w:t>POV</w:t>
            </w:r>
          </w:p>
        </w:tc>
        <w:tc>
          <w:tcPr>
            <w:tcW w:w="2520" w:type="dxa"/>
          </w:tcPr>
          <w:p w:rsidR="00250E53" w:rsidRDefault="00250E53" w:rsidP="00250E53">
            <w:pPr>
              <w:pStyle w:val="ListParagraph"/>
              <w:ind w:left="0"/>
              <w:rPr>
                <w:rFonts w:ascii="Georgia" w:hAnsi="Georgia"/>
              </w:rPr>
            </w:pPr>
            <w:r>
              <w:rPr>
                <w:rFonts w:ascii="Georgia" w:hAnsi="Georgia"/>
              </w:rPr>
              <w:t>12345</w:t>
            </w:r>
          </w:p>
        </w:tc>
      </w:tr>
      <w:tr w:rsidR="00250E53" w:rsidTr="00250E53">
        <w:tc>
          <w:tcPr>
            <w:tcW w:w="2898" w:type="dxa"/>
          </w:tcPr>
          <w:p w:rsidR="00250E53" w:rsidRDefault="00250E53" w:rsidP="00250E53">
            <w:pPr>
              <w:pStyle w:val="ListParagraph"/>
              <w:ind w:left="0"/>
              <w:rPr>
                <w:rFonts w:ascii="Georgia" w:hAnsi="Georgia"/>
              </w:rPr>
            </w:pPr>
            <w:r>
              <w:rPr>
                <w:rFonts w:ascii="Georgia" w:hAnsi="Georgia"/>
              </w:rPr>
              <w:t>Character</w:t>
            </w:r>
          </w:p>
        </w:tc>
        <w:tc>
          <w:tcPr>
            <w:tcW w:w="2520" w:type="dxa"/>
          </w:tcPr>
          <w:p w:rsidR="00250E53" w:rsidRDefault="00250E53" w:rsidP="00250E53">
            <w:pPr>
              <w:pStyle w:val="ListParagraph"/>
              <w:ind w:left="0"/>
              <w:rPr>
                <w:rFonts w:ascii="Georgia" w:hAnsi="Georgia"/>
              </w:rPr>
            </w:pPr>
            <w:r>
              <w:rPr>
                <w:rFonts w:ascii="Georgia" w:hAnsi="Georgia"/>
              </w:rPr>
              <w:t>12345</w:t>
            </w:r>
          </w:p>
        </w:tc>
      </w:tr>
      <w:tr w:rsidR="00250E53" w:rsidTr="00250E53">
        <w:tc>
          <w:tcPr>
            <w:tcW w:w="2898" w:type="dxa"/>
          </w:tcPr>
          <w:p w:rsidR="00250E53" w:rsidRDefault="00250E53" w:rsidP="00250E53">
            <w:pPr>
              <w:pStyle w:val="ListParagraph"/>
              <w:ind w:left="0"/>
              <w:rPr>
                <w:rFonts w:ascii="Georgia" w:hAnsi="Georgia"/>
              </w:rPr>
            </w:pPr>
            <w:r>
              <w:rPr>
                <w:rFonts w:ascii="Georgia" w:hAnsi="Georgia"/>
              </w:rPr>
              <w:t>Theme</w:t>
            </w:r>
          </w:p>
        </w:tc>
        <w:tc>
          <w:tcPr>
            <w:tcW w:w="2520" w:type="dxa"/>
          </w:tcPr>
          <w:p w:rsidR="00250E53" w:rsidRDefault="00250E53" w:rsidP="00250E53">
            <w:pPr>
              <w:pStyle w:val="ListParagraph"/>
              <w:ind w:left="0"/>
              <w:rPr>
                <w:rFonts w:ascii="Georgia" w:hAnsi="Georgia"/>
              </w:rPr>
            </w:pPr>
            <w:r>
              <w:rPr>
                <w:rFonts w:ascii="Georgia" w:hAnsi="Georgia"/>
              </w:rPr>
              <w:t>12345</w:t>
            </w:r>
          </w:p>
        </w:tc>
      </w:tr>
      <w:tr w:rsidR="00250E53" w:rsidTr="00250E53">
        <w:tc>
          <w:tcPr>
            <w:tcW w:w="2898" w:type="dxa"/>
          </w:tcPr>
          <w:p w:rsidR="00250E53" w:rsidRDefault="00250E53" w:rsidP="00250E53">
            <w:pPr>
              <w:pStyle w:val="ListParagraph"/>
              <w:ind w:left="0"/>
              <w:rPr>
                <w:rFonts w:ascii="Georgia" w:hAnsi="Georgia"/>
              </w:rPr>
            </w:pPr>
            <w:r>
              <w:rPr>
                <w:rFonts w:ascii="Georgia" w:hAnsi="Georgia"/>
              </w:rPr>
              <w:t>Plot/Conflict</w:t>
            </w:r>
          </w:p>
        </w:tc>
        <w:tc>
          <w:tcPr>
            <w:tcW w:w="2520" w:type="dxa"/>
          </w:tcPr>
          <w:p w:rsidR="00250E53" w:rsidRDefault="00250E53" w:rsidP="00250E53">
            <w:pPr>
              <w:pStyle w:val="ListParagraph"/>
              <w:ind w:left="0"/>
              <w:rPr>
                <w:rFonts w:ascii="Georgia" w:hAnsi="Georgia"/>
              </w:rPr>
            </w:pPr>
            <w:r>
              <w:rPr>
                <w:rFonts w:ascii="Georgia" w:hAnsi="Georgia"/>
              </w:rPr>
              <w:t>12345</w:t>
            </w:r>
          </w:p>
        </w:tc>
      </w:tr>
    </w:tbl>
    <w:p w:rsidR="00AE6BD3" w:rsidRDefault="00AE6BD3" w:rsidP="00AE6BD3">
      <w:pPr>
        <w:pStyle w:val="ListParagraph"/>
        <w:rPr>
          <w:rFonts w:ascii="Georgia" w:hAnsi="Georgia"/>
          <w:sz w:val="22"/>
          <w:szCs w:val="22"/>
        </w:rPr>
      </w:pPr>
    </w:p>
    <w:p w:rsidR="00250E53" w:rsidRDefault="00250E53" w:rsidP="00250E53">
      <w:pPr>
        <w:pStyle w:val="ListParagraph"/>
        <w:rPr>
          <w:rFonts w:ascii="Georgia" w:hAnsi="Georgia"/>
          <w:sz w:val="22"/>
          <w:szCs w:val="22"/>
        </w:rPr>
      </w:pPr>
      <w:r>
        <w:rPr>
          <w:rFonts w:ascii="Georgia" w:hAnsi="Georgia"/>
          <w:sz w:val="22"/>
          <w:szCs w:val="22"/>
        </w:rPr>
        <w:t>*To go along with the “technology” theme, instead of labeling students with numbers, use examples of technology (i.e. “computers” “iPods” “cell phones” “Radios” “TV’s”).</w:t>
      </w:r>
    </w:p>
    <w:p w:rsidR="00250E53" w:rsidRDefault="00250E53" w:rsidP="00250E53">
      <w:pPr>
        <w:pStyle w:val="ListParagraph"/>
        <w:rPr>
          <w:rFonts w:ascii="Georgia" w:hAnsi="Georgia"/>
          <w:sz w:val="22"/>
          <w:szCs w:val="22"/>
        </w:rPr>
      </w:pPr>
    </w:p>
    <w:p w:rsidR="00250E53" w:rsidRDefault="00AE6BD3" w:rsidP="00250E53">
      <w:pPr>
        <w:pStyle w:val="ListParagraph"/>
        <w:numPr>
          <w:ilvl w:val="0"/>
          <w:numId w:val="5"/>
        </w:numPr>
        <w:rPr>
          <w:rFonts w:ascii="Georgia" w:hAnsi="Georgia"/>
          <w:sz w:val="22"/>
          <w:szCs w:val="22"/>
        </w:rPr>
      </w:pPr>
      <w:r>
        <w:rPr>
          <w:rFonts w:ascii="Georgia" w:hAnsi="Georgia"/>
          <w:sz w:val="22"/>
          <w:szCs w:val="22"/>
        </w:rPr>
        <w:t>Have students go into learning groups.</w:t>
      </w:r>
      <w:r w:rsidR="00250E53">
        <w:rPr>
          <w:rFonts w:ascii="Georgia" w:hAnsi="Georgia"/>
          <w:sz w:val="22"/>
          <w:szCs w:val="22"/>
        </w:rPr>
        <w:t xml:space="preserve"> (All the #1’s together, #2’s, etc.)</w:t>
      </w:r>
      <w:r w:rsidR="00CB332C">
        <w:rPr>
          <w:rFonts w:ascii="Georgia" w:hAnsi="Georgia"/>
          <w:sz w:val="22"/>
          <w:szCs w:val="22"/>
        </w:rPr>
        <w:t xml:space="preserve"> Each student should bring knowledge of a particular Element of Literature that s/he will teach to the learning group. Together they fill out their charts.</w:t>
      </w:r>
    </w:p>
    <w:p w:rsidR="00250E53" w:rsidRPr="00250E53" w:rsidRDefault="00BB35F4" w:rsidP="00250E53">
      <w:pPr>
        <w:pStyle w:val="ListParagraph"/>
        <w:numPr>
          <w:ilvl w:val="0"/>
          <w:numId w:val="5"/>
        </w:numPr>
        <w:rPr>
          <w:rFonts w:ascii="Georgia" w:hAnsi="Georgia"/>
          <w:sz w:val="22"/>
          <w:szCs w:val="22"/>
        </w:rPr>
      </w:pPr>
      <w:r>
        <w:rPr>
          <w:rFonts w:ascii="Georgia" w:hAnsi="Georgia"/>
          <w:sz w:val="22"/>
          <w:szCs w:val="22"/>
        </w:rPr>
        <w:t>Come back together as a class.</w:t>
      </w:r>
    </w:p>
    <w:p w:rsidR="0006183C" w:rsidRPr="0006183C" w:rsidRDefault="0006183C" w:rsidP="0006183C">
      <w:pPr>
        <w:pStyle w:val="Heading1"/>
        <w:rPr>
          <w:rFonts w:ascii="Georgia" w:hAnsi="Georgia"/>
          <w:sz w:val="22"/>
          <w:szCs w:val="22"/>
        </w:rPr>
      </w:pPr>
      <w:r w:rsidRPr="0006183C">
        <w:rPr>
          <w:rFonts w:ascii="Georgia" w:hAnsi="Georgia"/>
          <w:sz w:val="22"/>
          <w:szCs w:val="22"/>
        </w:rPr>
        <w:t>Assessment</w:t>
      </w:r>
    </w:p>
    <w:tbl>
      <w:tblPr>
        <w:tblStyle w:val="TableGrid"/>
        <w:tblW w:w="0" w:type="auto"/>
        <w:tblLook w:val="04A0"/>
      </w:tblPr>
      <w:tblGrid>
        <w:gridCol w:w="3056"/>
        <w:gridCol w:w="3056"/>
      </w:tblGrid>
      <w:tr w:rsidR="00DA7DC8" w:rsidTr="009D26AC">
        <w:trPr>
          <w:trHeight w:val="237"/>
        </w:trPr>
        <w:tc>
          <w:tcPr>
            <w:tcW w:w="3056" w:type="dxa"/>
          </w:tcPr>
          <w:p w:rsidR="00DA7DC8" w:rsidRDefault="00DA7DC8" w:rsidP="009D26AC">
            <w:pPr>
              <w:rPr>
                <w:rFonts w:ascii="Georgia" w:hAnsi="Georgia"/>
              </w:rPr>
            </w:pPr>
            <w:r>
              <w:rPr>
                <w:rFonts w:ascii="Georgia" w:hAnsi="Georgia"/>
              </w:rPr>
              <w:t>Formal</w:t>
            </w:r>
          </w:p>
        </w:tc>
        <w:tc>
          <w:tcPr>
            <w:tcW w:w="3056" w:type="dxa"/>
          </w:tcPr>
          <w:p w:rsidR="00DA7DC8" w:rsidRDefault="00DA7DC8" w:rsidP="009D26AC">
            <w:pPr>
              <w:rPr>
                <w:rFonts w:ascii="Georgia" w:hAnsi="Georgia"/>
              </w:rPr>
            </w:pPr>
            <w:r>
              <w:rPr>
                <w:rFonts w:ascii="Georgia" w:hAnsi="Georgia"/>
              </w:rPr>
              <w:t>Informal</w:t>
            </w:r>
          </w:p>
        </w:tc>
      </w:tr>
      <w:tr w:rsidR="00DA7DC8" w:rsidTr="009D26AC">
        <w:trPr>
          <w:trHeight w:val="769"/>
        </w:trPr>
        <w:tc>
          <w:tcPr>
            <w:tcW w:w="3056" w:type="dxa"/>
          </w:tcPr>
          <w:p w:rsidR="00DA7DC8" w:rsidRDefault="00DA7DC8" w:rsidP="009D26AC">
            <w:pPr>
              <w:rPr>
                <w:rFonts w:ascii="Georgia" w:hAnsi="Georgia"/>
              </w:rPr>
            </w:pPr>
            <w:r>
              <w:rPr>
                <w:rFonts w:ascii="Georgia" w:hAnsi="Georgia"/>
              </w:rPr>
              <w:t>Jot Charts</w:t>
            </w:r>
          </w:p>
          <w:p w:rsidR="00DA7DC8" w:rsidRDefault="00DA7DC8" w:rsidP="009D26AC">
            <w:pPr>
              <w:rPr>
                <w:rFonts w:ascii="Georgia" w:hAnsi="Georgia"/>
              </w:rPr>
            </w:pPr>
            <w:r>
              <w:rPr>
                <w:rFonts w:ascii="Georgia" w:hAnsi="Georgia"/>
              </w:rPr>
              <w:t>Peer evaluations</w:t>
            </w:r>
          </w:p>
          <w:p w:rsidR="00DA7DC8" w:rsidRDefault="00DA7DC8" w:rsidP="009D26AC">
            <w:pPr>
              <w:rPr>
                <w:rFonts w:ascii="Georgia" w:hAnsi="Georgia"/>
              </w:rPr>
            </w:pPr>
          </w:p>
        </w:tc>
        <w:tc>
          <w:tcPr>
            <w:tcW w:w="3056" w:type="dxa"/>
          </w:tcPr>
          <w:p w:rsidR="00DA7DC8" w:rsidRDefault="00DA7DC8" w:rsidP="009D26AC">
            <w:pPr>
              <w:rPr>
                <w:rFonts w:ascii="Georgia" w:hAnsi="Georgia"/>
              </w:rPr>
            </w:pPr>
            <w:r>
              <w:rPr>
                <w:rFonts w:ascii="Georgia" w:hAnsi="Georgia"/>
              </w:rPr>
              <w:t>Monitor group activity</w:t>
            </w:r>
          </w:p>
          <w:p w:rsidR="00DA7DC8" w:rsidRDefault="00DA7DC8" w:rsidP="009D26AC">
            <w:pPr>
              <w:rPr>
                <w:rFonts w:ascii="Georgia" w:hAnsi="Georgia"/>
              </w:rPr>
            </w:pPr>
            <w:r>
              <w:rPr>
                <w:rFonts w:ascii="Georgia" w:hAnsi="Georgia"/>
              </w:rPr>
              <w:t>Travel around room from group to group</w:t>
            </w:r>
          </w:p>
          <w:p w:rsidR="00DA7DC8" w:rsidRDefault="00DA7DC8" w:rsidP="009D26AC">
            <w:pPr>
              <w:rPr>
                <w:rFonts w:ascii="Georgia" w:hAnsi="Georgia"/>
              </w:rPr>
            </w:pPr>
            <w:r>
              <w:rPr>
                <w:rFonts w:ascii="Georgia" w:hAnsi="Georgia"/>
              </w:rPr>
              <w:t>Ask/answer questions as they work</w:t>
            </w:r>
          </w:p>
        </w:tc>
      </w:tr>
    </w:tbl>
    <w:p w:rsidR="0006183C" w:rsidRPr="0006183C" w:rsidRDefault="0006183C" w:rsidP="0006183C">
      <w:pPr>
        <w:rPr>
          <w:rFonts w:ascii="Georgia" w:hAnsi="Georgia"/>
          <w:b/>
          <w:sz w:val="22"/>
          <w:szCs w:val="22"/>
        </w:rPr>
      </w:pPr>
    </w:p>
    <w:p w:rsidR="0006183C" w:rsidRPr="0006183C" w:rsidRDefault="0006183C" w:rsidP="0006183C">
      <w:pPr>
        <w:pStyle w:val="Heading1"/>
        <w:rPr>
          <w:rFonts w:ascii="Georgia" w:hAnsi="Georgia"/>
          <w:sz w:val="22"/>
          <w:szCs w:val="22"/>
        </w:rPr>
      </w:pPr>
      <w:r w:rsidRPr="0006183C">
        <w:rPr>
          <w:rFonts w:ascii="Georgia" w:hAnsi="Georgia"/>
          <w:sz w:val="22"/>
          <w:szCs w:val="22"/>
        </w:rPr>
        <w:t xml:space="preserve">Closure </w:t>
      </w:r>
    </w:p>
    <w:p w:rsidR="0006183C" w:rsidRDefault="00BB35F4" w:rsidP="0006183C">
      <w:pPr>
        <w:rPr>
          <w:rFonts w:ascii="Georgia" w:hAnsi="Georgia"/>
          <w:sz w:val="22"/>
          <w:szCs w:val="22"/>
        </w:rPr>
      </w:pPr>
      <w:r>
        <w:rPr>
          <w:rFonts w:ascii="Georgia" w:hAnsi="Georgia"/>
          <w:sz w:val="22"/>
          <w:szCs w:val="22"/>
        </w:rPr>
        <w:t>What are the 6 elements we learned today? (Have six different students tell about one of the six elements. They may not talk about their “expert” element.) Allow students to share an example. Do you have a favorite? Which do you believe is most important?</w:t>
      </w:r>
    </w:p>
    <w:p w:rsidR="00BB35F4" w:rsidRPr="00BB35F4" w:rsidRDefault="00BB35F4" w:rsidP="0006183C">
      <w:pPr>
        <w:rPr>
          <w:rFonts w:ascii="Georgia" w:hAnsi="Georgia"/>
          <w:sz w:val="22"/>
          <w:szCs w:val="22"/>
        </w:rPr>
      </w:pPr>
    </w:p>
    <w:p w:rsidR="0006183C" w:rsidRPr="0006183C" w:rsidRDefault="0006183C" w:rsidP="0006183C">
      <w:pPr>
        <w:pStyle w:val="Heading2"/>
        <w:rPr>
          <w:rFonts w:ascii="Georgia" w:hAnsi="Georgia"/>
          <w:sz w:val="22"/>
          <w:szCs w:val="22"/>
        </w:rPr>
      </w:pPr>
      <w:r w:rsidRPr="0006183C">
        <w:rPr>
          <w:rFonts w:ascii="Georgia" w:hAnsi="Georgia"/>
          <w:sz w:val="22"/>
          <w:szCs w:val="22"/>
        </w:rPr>
        <w:t>Accommodations/Differentiated Learning Experiences</w:t>
      </w:r>
    </w:p>
    <w:p w:rsidR="001907F5" w:rsidRDefault="001907F5" w:rsidP="001907F5">
      <w:pPr>
        <w:pStyle w:val="Heading2"/>
        <w:rPr>
          <w:rFonts w:ascii="Georgia" w:hAnsi="Georgia"/>
          <w:b w:val="0"/>
          <w:sz w:val="22"/>
          <w:szCs w:val="22"/>
        </w:rPr>
      </w:pPr>
      <w:r>
        <w:rPr>
          <w:rFonts w:ascii="Georgia" w:hAnsi="Georgia"/>
          <w:b w:val="0"/>
          <w:sz w:val="22"/>
          <w:szCs w:val="22"/>
        </w:rPr>
        <w:t>ESL: Cooperative learning gives them an opportunity to ask peers to explain unknown vocabulary, and makes it easier for them to keep up to pace. Practice communication with English speakers.</w:t>
      </w:r>
    </w:p>
    <w:p w:rsidR="001907F5" w:rsidRDefault="001907F5" w:rsidP="001907F5"/>
    <w:p w:rsidR="001907F5" w:rsidRPr="001907F5" w:rsidRDefault="001907F5" w:rsidP="001907F5">
      <w:r>
        <w:t>Inclusion: Cooperative learning groups can help bring them up to speed if they struggle following. The jot charts help guide them in taking notes and learning.</w:t>
      </w:r>
    </w:p>
    <w:p w:rsidR="0006183C" w:rsidRPr="009A521B" w:rsidRDefault="0006183C" w:rsidP="0006183C">
      <w:pPr>
        <w:pStyle w:val="Heading2"/>
        <w:rPr>
          <w:rFonts w:ascii="Georgia" w:hAnsi="Georgia"/>
          <w:b w:val="0"/>
          <w:sz w:val="22"/>
          <w:szCs w:val="22"/>
        </w:rPr>
      </w:pPr>
      <w:r w:rsidRPr="0006183C">
        <w:rPr>
          <w:rFonts w:ascii="Georgia" w:hAnsi="Georgia"/>
          <w:sz w:val="22"/>
          <w:szCs w:val="22"/>
        </w:rPr>
        <w:t xml:space="preserve">Enrichment: </w:t>
      </w:r>
      <w:r w:rsidR="009A521B">
        <w:rPr>
          <w:rFonts w:ascii="Georgia" w:hAnsi="Georgia"/>
          <w:b w:val="0"/>
          <w:sz w:val="22"/>
          <w:szCs w:val="22"/>
        </w:rPr>
        <w:t>Advanced students can be creative with their example of how technology can fit into each literary element discussed. They may go above and beyond when they fill out their jot charts with their personal notes, and in teaching their knowledge to the learning group.</w:t>
      </w:r>
    </w:p>
    <w:p w:rsidR="006619A1" w:rsidRDefault="006619A1">
      <w:pPr>
        <w:spacing w:after="200" w:line="276" w:lineRule="auto"/>
        <w:rPr>
          <w:rFonts w:ascii="Georgia" w:hAnsi="Georgia"/>
          <w:sz w:val="22"/>
          <w:szCs w:val="22"/>
        </w:rPr>
      </w:pPr>
      <w:r>
        <w:rPr>
          <w:rFonts w:ascii="Georgia" w:hAnsi="Georgia"/>
          <w:sz w:val="22"/>
          <w:szCs w:val="22"/>
        </w:rPr>
        <w:br w:type="page"/>
      </w:r>
    </w:p>
    <w:p w:rsidR="006619A1" w:rsidRPr="008E379F" w:rsidRDefault="006619A1" w:rsidP="006619A1">
      <w:pPr>
        <w:jc w:val="center"/>
        <w:rPr>
          <w:rFonts w:ascii="Candara" w:hAnsi="Candara"/>
          <w:b/>
          <w:sz w:val="36"/>
          <w:szCs w:val="36"/>
        </w:rPr>
      </w:pPr>
      <w:r w:rsidRPr="008E379F">
        <w:rPr>
          <w:rFonts w:ascii="Candara" w:hAnsi="Candara"/>
          <w:b/>
          <w:sz w:val="36"/>
          <w:szCs w:val="36"/>
        </w:rPr>
        <w:lastRenderedPageBreak/>
        <w:t>Characters</w:t>
      </w:r>
    </w:p>
    <w:p w:rsidR="006619A1" w:rsidRPr="008E379F" w:rsidRDefault="006619A1" w:rsidP="006619A1">
      <w:pPr>
        <w:rPr>
          <w:rFonts w:ascii="Candara" w:hAnsi="Candara"/>
          <w:b/>
        </w:rPr>
      </w:pPr>
      <w:r w:rsidRPr="008E379F">
        <w:rPr>
          <w:rFonts w:ascii="Candara" w:hAnsi="Candara"/>
          <w:b/>
          <w:color w:val="000000"/>
          <w:u w:val="single"/>
        </w:rPr>
        <w:t>Major or Minor:</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b/>
          <w:i/>
          <w:color w:val="000000"/>
        </w:rPr>
        <w:t>Major</w:t>
      </w:r>
      <w:r w:rsidRPr="008E379F">
        <w:rPr>
          <w:rFonts w:ascii="Candara" w:hAnsi="Candara"/>
          <w:color w:val="000000"/>
        </w:rPr>
        <w:t xml:space="preserve"> characters appear throughout the </w:t>
      </w:r>
      <w:proofErr w:type="gramStart"/>
      <w:r w:rsidRPr="008E379F">
        <w:rPr>
          <w:rFonts w:ascii="Candara" w:hAnsi="Candara"/>
          <w:color w:val="000000"/>
        </w:rPr>
        <w:t>novel,</w:t>
      </w:r>
      <w:proofErr w:type="gramEnd"/>
      <w:r w:rsidRPr="008E379F">
        <w:rPr>
          <w:rFonts w:ascii="Candara" w:hAnsi="Candara"/>
          <w:color w:val="000000"/>
        </w:rPr>
        <w:t xml:space="preserve"> or in a major section of it - they are involved in the </w:t>
      </w:r>
      <w:r w:rsidRPr="008E379F">
        <w:rPr>
          <w:rFonts w:ascii="Candara" w:hAnsi="Candara"/>
          <w:i/>
          <w:color w:val="000000"/>
        </w:rPr>
        <w:t>important actions and conflicts</w:t>
      </w:r>
      <w:r w:rsidRPr="008E379F">
        <w:rPr>
          <w:rFonts w:ascii="Candara" w:hAnsi="Candara"/>
          <w:color w:val="000000"/>
        </w:rPr>
        <w:t>.</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b/>
          <w:i/>
          <w:color w:val="000000"/>
        </w:rPr>
        <w:t>Minor</w:t>
      </w:r>
      <w:r w:rsidRPr="008E379F">
        <w:rPr>
          <w:rFonts w:ascii="Candara" w:hAnsi="Candara"/>
          <w:color w:val="000000"/>
        </w:rPr>
        <w:t xml:space="preserve"> characters enter the novel for a specific reason and may then not be heard of again - or they may exist throughout the novel "in the shadow" of the major character - they may be involved in a conflict with a major character and are essential to the plot, but only so that something can be learned or shown about the major character.</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color w:val="000000"/>
        </w:rPr>
        <w:t xml:space="preserve">Example: </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color w:val="000000"/>
        </w:rPr>
        <w:tab/>
      </w:r>
      <w:r w:rsidRPr="008E379F">
        <w:rPr>
          <w:rFonts w:ascii="Candara" w:hAnsi="Candara"/>
          <w:i/>
          <w:color w:val="000000"/>
        </w:rPr>
        <w:t>Charlotte’s Web</w:t>
      </w:r>
      <w:r w:rsidRPr="008E379F">
        <w:rPr>
          <w:rFonts w:ascii="Candara" w:hAnsi="Candara"/>
          <w:color w:val="000000"/>
        </w:rPr>
        <w:t xml:space="preserve"> by E.B. White</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color w:val="000000"/>
        </w:rPr>
        <w:tab/>
      </w:r>
      <w:r w:rsidRPr="008E379F">
        <w:rPr>
          <w:rFonts w:ascii="Candara" w:hAnsi="Candara"/>
          <w:color w:val="000000"/>
        </w:rPr>
        <w:tab/>
        <w:t>Major Characters: Charlotte, Wilbur, Templeton</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color w:val="000000"/>
        </w:rPr>
        <w:tab/>
      </w:r>
      <w:r w:rsidRPr="008E379F">
        <w:rPr>
          <w:rFonts w:ascii="Candara" w:hAnsi="Candara"/>
          <w:color w:val="000000"/>
        </w:rPr>
        <w:tab/>
        <w:t>Minor Characters: The Sheep, Charlotte’s babies, Mr. Zuckerman</w:t>
      </w:r>
    </w:p>
    <w:p w:rsidR="006619A1" w:rsidRPr="008E379F" w:rsidRDefault="006619A1" w:rsidP="006619A1">
      <w:pPr>
        <w:spacing w:before="100" w:beforeAutospacing="1" w:after="100" w:afterAutospacing="1"/>
        <w:rPr>
          <w:rFonts w:ascii="Candara" w:hAnsi="Candara"/>
          <w:b/>
          <w:color w:val="000000"/>
          <w:u w:val="single"/>
        </w:rPr>
      </w:pPr>
      <w:r w:rsidRPr="008E379F">
        <w:rPr>
          <w:rFonts w:ascii="Candara" w:hAnsi="Candara"/>
          <w:b/>
          <w:color w:val="000000"/>
          <w:u w:val="single"/>
        </w:rPr>
        <w:t>Protagonist vs. Antagonist</w:t>
      </w:r>
    </w:p>
    <w:p w:rsidR="006619A1" w:rsidRPr="008E379F" w:rsidRDefault="006619A1" w:rsidP="006619A1">
      <w:pPr>
        <w:spacing w:before="100" w:beforeAutospacing="1" w:after="100" w:afterAutospacing="1"/>
        <w:rPr>
          <w:rFonts w:ascii="Candara" w:hAnsi="Candara"/>
          <w:color w:val="000000"/>
        </w:rPr>
      </w:pPr>
      <w:r w:rsidRPr="008E379F">
        <w:rPr>
          <w:rFonts w:ascii="Candara" w:hAnsi="Candara"/>
          <w:b/>
          <w:bCs/>
        </w:rPr>
        <w:t>Protagonist</w:t>
      </w:r>
      <w:r w:rsidRPr="008E379F">
        <w:rPr>
          <w:rFonts w:ascii="Candara" w:hAnsi="Candara"/>
        </w:rPr>
        <w:t>: The main character in the story.</w:t>
      </w:r>
    </w:p>
    <w:p w:rsidR="006619A1" w:rsidRPr="008E379F" w:rsidRDefault="006619A1" w:rsidP="006619A1">
      <w:pPr>
        <w:rPr>
          <w:rFonts w:ascii="Candara" w:hAnsi="Candara"/>
        </w:rPr>
      </w:pPr>
      <w:r w:rsidRPr="008E379F">
        <w:rPr>
          <w:rFonts w:ascii="Candara" w:hAnsi="Candara"/>
          <w:b/>
          <w:bCs/>
        </w:rPr>
        <w:t>Antagonist</w:t>
      </w:r>
      <w:r w:rsidRPr="008E379F">
        <w:rPr>
          <w:rFonts w:ascii="Candara" w:hAnsi="Candara"/>
        </w:rPr>
        <w:t xml:space="preserve">: The character or force that </w:t>
      </w:r>
      <w:r w:rsidRPr="008E379F">
        <w:rPr>
          <w:rFonts w:ascii="Candara" w:hAnsi="Candara"/>
          <w:i/>
        </w:rPr>
        <w:t>opposes</w:t>
      </w:r>
      <w:r w:rsidRPr="008E379F">
        <w:rPr>
          <w:rFonts w:ascii="Candara" w:hAnsi="Candara"/>
        </w:rPr>
        <w:t xml:space="preserve"> the protagonist.</w:t>
      </w:r>
    </w:p>
    <w:p w:rsidR="006619A1" w:rsidRPr="008E379F" w:rsidRDefault="006619A1" w:rsidP="006619A1">
      <w:pPr>
        <w:jc w:val="center"/>
        <w:rPr>
          <w:rFonts w:ascii="Candara" w:hAnsi="Candara"/>
        </w:rPr>
      </w:pPr>
      <w:r w:rsidRPr="008E379F">
        <w:rPr>
          <w:rFonts w:ascii="Candara" w:hAnsi="Candara"/>
        </w:rPr>
        <w:t xml:space="preserve">*[Help with remembering: “Pro” = </w:t>
      </w:r>
      <w:r w:rsidRPr="008E379F">
        <w:rPr>
          <w:rFonts w:ascii="Candara" w:hAnsi="Candara"/>
          <w:i/>
        </w:rPr>
        <w:t>Good</w:t>
      </w:r>
      <w:r w:rsidRPr="008E379F">
        <w:rPr>
          <w:rFonts w:ascii="Candara" w:hAnsi="Candara"/>
        </w:rPr>
        <w:t xml:space="preserve">, “Ant”= </w:t>
      </w:r>
      <w:r w:rsidRPr="008E379F">
        <w:rPr>
          <w:rFonts w:ascii="Candara" w:hAnsi="Candara"/>
          <w:i/>
        </w:rPr>
        <w:t>Bad</w:t>
      </w:r>
      <w:r w:rsidRPr="008E379F">
        <w:rPr>
          <w:rFonts w:ascii="Candara" w:hAnsi="Candara"/>
        </w:rPr>
        <w:t>]</w:t>
      </w:r>
    </w:p>
    <w:p w:rsidR="006619A1" w:rsidRPr="008E379F" w:rsidRDefault="006619A1" w:rsidP="006619A1">
      <w:pPr>
        <w:rPr>
          <w:rFonts w:ascii="Candara" w:hAnsi="Candara"/>
          <w:b/>
          <w:sz w:val="36"/>
          <w:szCs w:val="36"/>
        </w:rPr>
      </w:pPr>
      <w:r w:rsidRPr="008E379F">
        <w:rPr>
          <w:rFonts w:ascii="Candara" w:hAnsi="Candara"/>
          <w:b/>
          <w:sz w:val="36"/>
          <w:szCs w:val="36"/>
        </w:rPr>
        <w:br w:type="page"/>
      </w:r>
    </w:p>
    <w:p w:rsidR="006619A1" w:rsidRPr="008E379F" w:rsidRDefault="006619A1" w:rsidP="006619A1">
      <w:pPr>
        <w:jc w:val="center"/>
        <w:rPr>
          <w:rFonts w:ascii="Candara" w:hAnsi="Candara"/>
          <w:b/>
          <w:sz w:val="36"/>
          <w:szCs w:val="36"/>
        </w:rPr>
      </w:pPr>
      <w:r w:rsidRPr="008E379F">
        <w:rPr>
          <w:rFonts w:ascii="Candara" w:hAnsi="Candara"/>
          <w:b/>
          <w:sz w:val="36"/>
          <w:szCs w:val="36"/>
        </w:rPr>
        <w:lastRenderedPageBreak/>
        <w:t>Point of View</w:t>
      </w:r>
    </w:p>
    <w:p w:rsidR="006619A1" w:rsidRPr="008E379F" w:rsidRDefault="006619A1" w:rsidP="006619A1">
      <w:pPr>
        <w:pStyle w:val="NormalWeb"/>
        <w:rPr>
          <w:rFonts w:ascii="Candara" w:hAnsi="Candara"/>
        </w:rPr>
      </w:pPr>
      <w:r w:rsidRPr="008E379F">
        <w:rPr>
          <w:rFonts w:ascii="Candara" w:hAnsi="Candara"/>
          <w:b/>
        </w:rPr>
        <w:t>“Point of view”</w:t>
      </w:r>
      <w:r w:rsidRPr="008E379F">
        <w:rPr>
          <w:rFonts w:ascii="Candara" w:hAnsi="Candara"/>
        </w:rPr>
        <w:t xml:space="preserve"> (or </w:t>
      </w:r>
      <w:r w:rsidRPr="008E379F">
        <w:rPr>
          <w:rFonts w:ascii="Candara" w:hAnsi="Candara"/>
          <w:b/>
        </w:rPr>
        <w:t>POV</w:t>
      </w:r>
      <w:r w:rsidRPr="008E379F">
        <w:rPr>
          <w:rFonts w:ascii="Candara" w:hAnsi="Candara"/>
        </w:rPr>
        <w:t xml:space="preserve">) is </w:t>
      </w:r>
    </w:p>
    <w:p w:rsidR="006619A1" w:rsidRPr="008E379F" w:rsidRDefault="006619A1" w:rsidP="006619A1">
      <w:pPr>
        <w:pStyle w:val="NormalWeb"/>
        <w:rPr>
          <w:rFonts w:ascii="Candara" w:hAnsi="Candara"/>
          <w:sz w:val="20"/>
          <w:szCs w:val="20"/>
        </w:rPr>
      </w:pPr>
      <w:r w:rsidRPr="008E379F">
        <w:rPr>
          <w:rFonts w:ascii="Candara" w:hAnsi="Candara"/>
          <w:b/>
          <w:bCs/>
        </w:rPr>
        <w:t>First Person</w:t>
      </w:r>
      <w:r w:rsidRPr="008E379F">
        <w:rPr>
          <w:rFonts w:ascii="Candara" w:hAnsi="Candara"/>
        </w:rPr>
        <w:br/>
        <w:t>The narrator is a character in the story who can reveal only personal thoughts and feelings and what he or she sees and is told by other characters. He can’t tell us thoughts of other characters.</w:t>
      </w:r>
    </w:p>
    <w:p w:rsidR="006619A1" w:rsidRPr="008E379F" w:rsidRDefault="006619A1" w:rsidP="006619A1">
      <w:pPr>
        <w:pStyle w:val="NormalWeb"/>
        <w:rPr>
          <w:rFonts w:ascii="Candara" w:hAnsi="Candara"/>
        </w:rPr>
      </w:pPr>
      <w:r w:rsidRPr="008E379F">
        <w:rPr>
          <w:rFonts w:ascii="Candara" w:hAnsi="Candara"/>
          <w:b/>
          <w:bCs/>
        </w:rPr>
        <w:t>Third-Person Objective</w:t>
      </w:r>
      <w:r w:rsidRPr="008E379F">
        <w:rPr>
          <w:rFonts w:ascii="Candara" w:hAnsi="Candara"/>
        </w:rPr>
        <w:br/>
        <w:t>The narrator is an outsider who can report only what he or she sees and hears. This narrator can tell us what is happening, but he can’t tell us the thoughts of the characters.</w:t>
      </w:r>
    </w:p>
    <w:p w:rsidR="006619A1" w:rsidRPr="008E379F" w:rsidRDefault="006619A1" w:rsidP="006619A1">
      <w:pPr>
        <w:pStyle w:val="NormalWeb"/>
        <w:rPr>
          <w:rFonts w:ascii="Candara" w:hAnsi="Candara"/>
          <w:sz w:val="20"/>
          <w:szCs w:val="20"/>
        </w:rPr>
      </w:pPr>
      <w:r w:rsidRPr="008E379F">
        <w:rPr>
          <w:rFonts w:ascii="Candara" w:hAnsi="Candara"/>
          <w:b/>
          <w:bCs/>
        </w:rPr>
        <w:t>Third-Person Limited</w:t>
      </w:r>
      <w:r w:rsidRPr="008E379F">
        <w:rPr>
          <w:rFonts w:ascii="Candara" w:hAnsi="Candara"/>
        </w:rPr>
        <w:br/>
        <w:t>The narrator is an outsider who sees into the mind of one of the characters.</w:t>
      </w:r>
    </w:p>
    <w:p w:rsidR="006619A1" w:rsidRPr="008E379F" w:rsidRDefault="006619A1" w:rsidP="006619A1">
      <w:pPr>
        <w:pStyle w:val="NormalWeb"/>
        <w:rPr>
          <w:rFonts w:ascii="Candara" w:hAnsi="Candara"/>
        </w:rPr>
      </w:pPr>
      <w:r w:rsidRPr="008E379F">
        <w:rPr>
          <w:rFonts w:ascii="Candara" w:hAnsi="Candara"/>
          <w:b/>
          <w:bCs/>
        </w:rPr>
        <w:t>Omniscient </w:t>
      </w:r>
      <w:r w:rsidRPr="008E379F">
        <w:rPr>
          <w:rFonts w:ascii="Candara" w:hAnsi="Candara"/>
        </w:rPr>
        <w:br/>
        <w:t>The narrator is an all-knowing outsider who can enter the minds of more than one of the characters.</w:t>
      </w:r>
    </w:p>
    <w:p w:rsidR="006619A1" w:rsidRPr="008E379F" w:rsidRDefault="006619A1" w:rsidP="006619A1">
      <w:pPr>
        <w:rPr>
          <w:rFonts w:ascii="Candara" w:hAnsi="Candara"/>
        </w:rPr>
      </w:pPr>
      <w:r w:rsidRPr="008E379F">
        <w:rPr>
          <w:rFonts w:ascii="Candara" w:hAnsi="Candara"/>
        </w:rPr>
        <w:br w:type="page"/>
      </w:r>
    </w:p>
    <w:p w:rsidR="006619A1" w:rsidRPr="008E379F" w:rsidRDefault="006619A1" w:rsidP="006619A1">
      <w:pPr>
        <w:rPr>
          <w:rFonts w:ascii="Candara" w:hAnsi="Candara"/>
        </w:rPr>
      </w:pPr>
    </w:p>
    <w:p w:rsidR="006619A1" w:rsidRPr="008E379F" w:rsidRDefault="006619A1" w:rsidP="006619A1">
      <w:pPr>
        <w:jc w:val="center"/>
        <w:rPr>
          <w:rFonts w:ascii="Candara" w:hAnsi="Candara"/>
          <w:b/>
          <w:sz w:val="36"/>
          <w:szCs w:val="36"/>
        </w:rPr>
      </w:pPr>
      <w:r w:rsidRPr="008E379F">
        <w:rPr>
          <w:rFonts w:ascii="Candara" w:hAnsi="Candara"/>
          <w:b/>
          <w:sz w:val="36"/>
          <w:szCs w:val="36"/>
        </w:rPr>
        <w:t>Plot/Conflict</w:t>
      </w:r>
    </w:p>
    <w:p w:rsidR="006619A1" w:rsidRPr="008E379F" w:rsidRDefault="006619A1" w:rsidP="006619A1">
      <w:pPr>
        <w:rPr>
          <w:rFonts w:ascii="Candara" w:hAnsi="Candara"/>
          <w:i/>
        </w:rPr>
      </w:pPr>
      <w:r w:rsidRPr="008E379F">
        <w:rPr>
          <w:rFonts w:ascii="Candara" w:hAnsi="Candara"/>
          <w:i/>
        </w:rPr>
        <w:t>What is the relationship between “plot” and “conflict”?</w:t>
      </w:r>
    </w:p>
    <w:p w:rsidR="006619A1" w:rsidRPr="008E379F" w:rsidRDefault="006619A1" w:rsidP="006619A1">
      <w:pPr>
        <w:rPr>
          <w:rFonts w:ascii="Candara" w:hAnsi="Candara"/>
        </w:rPr>
      </w:pPr>
      <w:r w:rsidRPr="008E379F">
        <w:rPr>
          <w:rFonts w:ascii="Candara" w:hAnsi="Candara"/>
        </w:rPr>
        <w:t>All fiction is based on conflict and this conflict is presented in a structured format called “</w:t>
      </w:r>
      <w:r w:rsidRPr="008E379F">
        <w:rPr>
          <w:rStyle w:val="Strong"/>
          <w:rFonts w:ascii="Candara" w:hAnsi="Candara"/>
        </w:rPr>
        <w:t xml:space="preserve">PLOT.” </w:t>
      </w:r>
      <w:r w:rsidRPr="008E379F">
        <w:rPr>
          <w:rFonts w:ascii="Candara" w:hAnsi="Candara"/>
          <w:b/>
          <w:bCs/>
        </w:rPr>
        <w:t>Conflict</w:t>
      </w:r>
      <w:r w:rsidRPr="008E379F">
        <w:rPr>
          <w:rFonts w:ascii="Candara" w:hAnsi="Candara"/>
        </w:rPr>
        <w:t xml:space="preserve"> is the essence of fiction. It </w:t>
      </w:r>
      <w:r w:rsidRPr="008E379F">
        <w:rPr>
          <w:rFonts w:ascii="Candara" w:hAnsi="Candara"/>
          <w:i/>
        </w:rPr>
        <w:t>creates</w:t>
      </w:r>
      <w:r w:rsidRPr="008E379F">
        <w:rPr>
          <w:rFonts w:ascii="Candara" w:hAnsi="Candara"/>
        </w:rPr>
        <w:t xml:space="preserve"> plot. The conflicts we encounter can usually be identified as one of the following: </w:t>
      </w:r>
    </w:p>
    <w:p w:rsidR="006619A1" w:rsidRPr="008E379F" w:rsidRDefault="006619A1" w:rsidP="006619A1">
      <w:pPr>
        <w:pStyle w:val="NormalWeb"/>
        <w:ind w:left="720"/>
        <w:rPr>
          <w:rFonts w:ascii="Candara" w:hAnsi="Candara"/>
          <w:b/>
        </w:rPr>
      </w:pPr>
      <w:r w:rsidRPr="008E379F">
        <w:rPr>
          <w:rFonts w:ascii="Candara" w:hAnsi="Candara"/>
          <w:b/>
        </w:rPr>
        <w:t>(External Conflict)</w:t>
      </w:r>
    </w:p>
    <w:p w:rsidR="006619A1" w:rsidRPr="008E379F" w:rsidRDefault="006619A1" w:rsidP="006619A1">
      <w:pPr>
        <w:pStyle w:val="NormalWeb"/>
        <w:numPr>
          <w:ilvl w:val="0"/>
          <w:numId w:val="9"/>
        </w:numPr>
        <w:rPr>
          <w:rFonts w:ascii="Candara" w:hAnsi="Candara"/>
        </w:rPr>
      </w:pPr>
      <w:r w:rsidRPr="008E379F">
        <w:rPr>
          <w:rFonts w:ascii="Candara" w:hAnsi="Candara"/>
          <w:b/>
          <w:bCs/>
        </w:rPr>
        <w:t>Man vs. Man</w:t>
      </w:r>
      <w:r w:rsidRPr="008E379F">
        <w:rPr>
          <w:rFonts w:ascii="Candara" w:hAnsi="Candara"/>
        </w:rPr>
        <w:br/>
        <w:t>Conflict that pits one person (or character) against another.</w:t>
      </w:r>
    </w:p>
    <w:p w:rsidR="006619A1" w:rsidRPr="008E379F" w:rsidRDefault="006619A1" w:rsidP="006619A1">
      <w:pPr>
        <w:pStyle w:val="NormalWeb"/>
        <w:numPr>
          <w:ilvl w:val="0"/>
          <w:numId w:val="9"/>
        </w:numPr>
        <w:rPr>
          <w:rFonts w:ascii="Candara" w:hAnsi="Candara"/>
        </w:rPr>
      </w:pPr>
      <w:r w:rsidRPr="008E379F">
        <w:rPr>
          <w:rFonts w:ascii="Candara" w:hAnsi="Candara"/>
          <w:b/>
          <w:bCs/>
        </w:rPr>
        <w:t>Man vs. Nature</w:t>
      </w:r>
      <w:r w:rsidRPr="008E379F">
        <w:rPr>
          <w:rFonts w:ascii="Candara" w:hAnsi="Candara"/>
        </w:rPr>
        <w:br/>
        <w:t>A character comes against outside forces, for example: weather, animals, land</w:t>
      </w:r>
    </w:p>
    <w:p w:rsidR="006619A1" w:rsidRPr="008E379F" w:rsidRDefault="006619A1" w:rsidP="006619A1">
      <w:pPr>
        <w:pStyle w:val="NormalWeb"/>
        <w:numPr>
          <w:ilvl w:val="0"/>
          <w:numId w:val="9"/>
        </w:numPr>
        <w:rPr>
          <w:rFonts w:ascii="Candara" w:hAnsi="Candara"/>
        </w:rPr>
      </w:pPr>
      <w:r w:rsidRPr="008E379F">
        <w:rPr>
          <w:rFonts w:ascii="Candara" w:hAnsi="Candara"/>
          <w:b/>
          <w:bCs/>
        </w:rPr>
        <w:t>Man vs. Society</w:t>
      </w:r>
      <w:r w:rsidRPr="008E379F">
        <w:rPr>
          <w:rFonts w:ascii="Candara" w:hAnsi="Candara"/>
        </w:rPr>
        <w:br/>
        <w:t>A character comes against or disagrees with societal values, laws, &amp; beliefs.</w:t>
      </w:r>
    </w:p>
    <w:p w:rsidR="006619A1" w:rsidRPr="008E379F" w:rsidRDefault="006619A1" w:rsidP="006619A1">
      <w:pPr>
        <w:pStyle w:val="NormalWeb"/>
        <w:numPr>
          <w:ilvl w:val="0"/>
          <w:numId w:val="9"/>
        </w:numPr>
        <w:rPr>
          <w:rFonts w:ascii="Candara" w:hAnsi="Candara"/>
        </w:rPr>
      </w:pPr>
      <w:r w:rsidRPr="008E379F">
        <w:rPr>
          <w:rFonts w:ascii="Candara" w:hAnsi="Candara"/>
          <w:b/>
          <w:bCs/>
        </w:rPr>
        <w:t>Man vs. Machine/Technology</w:t>
      </w:r>
      <w:r w:rsidRPr="008E379F">
        <w:rPr>
          <w:rFonts w:ascii="Candara" w:hAnsi="Candara"/>
        </w:rPr>
        <w:br/>
        <w:t>A character comes against some form of technology, (i.e. a car/plane, computer, etc.)</w:t>
      </w:r>
    </w:p>
    <w:p w:rsidR="006619A1" w:rsidRPr="008E379F" w:rsidRDefault="006619A1" w:rsidP="006619A1">
      <w:pPr>
        <w:pStyle w:val="NormalWeb"/>
        <w:ind w:left="720"/>
        <w:rPr>
          <w:rFonts w:ascii="Candara" w:hAnsi="Candara"/>
          <w:b/>
        </w:rPr>
      </w:pPr>
      <w:r w:rsidRPr="008E379F">
        <w:rPr>
          <w:rFonts w:ascii="Candara" w:hAnsi="Candara"/>
          <w:b/>
        </w:rPr>
        <w:t>(Internal Conflict)</w:t>
      </w:r>
    </w:p>
    <w:p w:rsidR="006619A1" w:rsidRPr="008E379F" w:rsidRDefault="006619A1" w:rsidP="006619A1">
      <w:pPr>
        <w:pStyle w:val="NormalWeb"/>
        <w:numPr>
          <w:ilvl w:val="0"/>
          <w:numId w:val="9"/>
        </w:numPr>
        <w:rPr>
          <w:rFonts w:ascii="Candara" w:hAnsi="Candara"/>
        </w:rPr>
      </w:pPr>
      <w:r w:rsidRPr="008E379F">
        <w:rPr>
          <w:rFonts w:ascii="Candara" w:hAnsi="Candara"/>
          <w:b/>
          <w:bCs/>
        </w:rPr>
        <w:t>Man vs. Self</w:t>
      </w:r>
      <w:r w:rsidRPr="008E379F">
        <w:rPr>
          <w:rFonts w:ascii="Candara" w:hAnsi="Candara"/>
        </w:rPr>
        <w:br/>
        <w:t xml:space="preserve">Internal conflict. Not all conflict involves other people. Sometimes people are </w:t>
      </w:r>
      <w:r w:rsidRPr="008E379F">
        <w:rPr>
          <w:rFonts w:ascii="Candara" w:hAnsi="Candara"/>
          <w:i/>
        </w:rPr>
        <w:t>their own</w:t>
      </w:r>
      <w:r w:rsidRPr="008E379F">
        <w:rPr>
          <w:rFonts w:ascii="Candara" w:hAnsi="Candara"/>
        </w:rPr>
        <w:t xml:space="preserve"> worst enemies. An internal conflict is a good test of a character’s values. Does he give in to temptation or rise above it? Does he demand the most from himself or settle for something less? Does he even bother to struggle? The internal conflicts of a character and how they are resolved are good clues to the character’s inner strength.</w:t>
      </w:r>
    </w:p>
    <w:p w:rsidR="006619A1" w:rsidRPr="008E379F" w:rsidRDefault="006619A1" w:rsidP="006619A1">
      <w:pPr>
        <w:rPr>
          <w:rFonts w:ascii="Candara" w:hAnsi="Candara"/>
        </w:rPr>
      </w:pPr>
    </w:p>
    <w:p w:rsidR="006619A1" w:rsidRPr="008E379F" w:rsidRDefault="006619A1" w:rsidP="006619A1">
      <w:pPr>
        <w:rPr>
          <w:rFonts w:ascii="Candara" w:hAnsi="Candara"/>
        </w:rPr>
      </w:pPr>
      <w:r w:rsidRPr="008E379F">
        <w:rPr>
          <w:rFonts w:ascii="Candara" w:hAnsi="Candara"/>
        </w:rPr>
        <w:br w:type="page"/>
      </w:r>
    </w:p>
    <w:p w:rsidR="006619A1" w:rsidRPr="008E379F" w:rsidRDefault="006619A1" w:rsidP="006619A1">
      <w:pPr>
        <w:jc w:val="center"/>
        <w:rPr>
          <w:rFonts w:ascii="Candara" w:hAnsi="Candara"/>
          <w:b/>
          <w:sz w:val="36"/>
          <w:szCs w:val="36"/>
        </w:rPr>
      </w:pPr>
      <w:r w:rsidRPr="008E379F">
        <w:rPr>
          <w:rFonts w:ascii="Candara" w:hAnsi="Candara"/>
          <w:b/>
          <w:sz w:val="36"/>
          <w:szCs w:val="36"/>
        </w:rPr>
        <w:lastRenderedPageBreak/>
        <w:t>Setting</w:t>
      </w:r>
    </w:p>
    <w:p w:rsidR="006619A1" w:rsidRPr="008E379F" w:rsidRDefault="006619A1" w:rsidP="006619A1">
      <w:pPr>
        <w:spacing w:before="100" w:beforeAutospacing="1" w:after="100" w:afterAutospacing="1"/>
        <w:rPr>
          <w:rFonts w:ascii="Candara" w:hAnsi="Candara"/>
        </w:rPr>
      </w:pPr>
      <w:bookmarkStart w:id="0" w:name="SETTING"/>
      <w:bookmarkEnd w:id="0"/>
      <w:r w:rsidRPr="008E379F">
        <w:rPr>
          <w:rFonts w:ascii="Candara" w:hAnsi="Candara" w:cs="Arial"/>
          <w:b/>
          <w:bCs/>
        </w:rPr>
        <w:t>Setting is</w:t>
      </w:r>
      <w:r w:rsidRPr="008E379F">
        <w:rPr>
          <w:rFonts w:ascii="Candara" w:hAnsi="Candara" w:cs="Arial"/>
        </w:rPr>
        <w:t xml:space="preserve"> the time and location in which a story takes place is called the setting.  For some stories the setting is very important, while for others it is not.  There are several aspects of a story's setting to consider when examining how setting contributes to a story (some, or all, may be present in a story): </w:t>
      </w:r>
      <w:r w:rsidRPr="008E379F">
        <w:rPr>
          <w:rFonts w:ascii="Candara" w:hAnsi="Candara" w:cs="Arial"/>
        </w:rPr>
        <w:br/>
        <w:t> </w:t>
      </w:r>
      <w:r w:rsidRPr="008E379F">
        <w:rPr>
          <w:rFonts w:ascii="Candara" w:hAnsi="Candara"/>
        </w:rPr>
        <w:t xml:space="preserve"> </w:t>
      </w:r>
    </w:p>
    <w:p w:rsidR="006619A1" w:rsidRDefault="006619A1" w:rsidP="006619A1">
      <w:pPr>
        <w:pStyle w:val="ListParagraph"/>
        <w:numPr>
          <w:ilvl w:val="0"/>
          <w:numId w:val="10"/>
        </w:numPr>
        <w:spacing w:after="100"/>
        <w:rPr>
          <w:rFonts w:ascii="Candara" w:hAnsi="Candara" w:cs="Arial"/>
        </w:rPr>
      </w:pPr>
      <w:r w:rsidRPr="0051758B">
        <w:rPr>
          <w:rFonts w:ascii="Candara" w:hAnsi="Candara" w:cs="Arial"/>
          <w:b/>
          <w:bCs/>
        </w:rPr>
        <w:t>Place</w:t>
      </w:r>
      <w:r w:rsidRPr="0051758B">
        <w:rPr>
          <w:rFonts w:ascii="Candara" w:hAnsi="Candara" w:cs="Arial"/>
        </w:rPr>
        <w:t xml:space="preserve"> - geographical location.  Where is the action of the story taking place? </w:t>
      </w:r>
    </w:p>
    <w:p w:rsidR="006619A1" w:rsidRDefault="006619A1" w:rsidP="006619A1">
      <w:pPr>
        <w:pStyle w:val="ListParagraph"/>
        <w:spacing w:after="100"/>
        <w:rPr>
          <w:rFonts w:ascii="Candara" w:hAnsi="Candara" w:cs="Arial"/>
        </w:rPr>
      </w:pPr>
      <w:r>
        <w:rPr>
          <w:rFonts w:ascii="Candara" w:hAnsi="Candara" w:cs="Arial"/>
        </w:rPr>
        <w:t>Place may be a specific city, state, or country. It may also be unspecific, such as simply “urban” (city apartments) or “rural” (a farmhouse).</w:t>
      </w:r>
    </w:p>
    <w:p w:rsidR="006619A1" w:rsidRPr="00576DCE" w:rsidRDefault="006619A1" w:rsidP="006619A1">
      <w:pPr>
        <w:pStyle w:val="ListParagraph"/>
        <w:spacing w:after="100"/>
        <w:rPr>
          <w:rFonts w:ascii="Candara" w:hAnsi="Candara" w:cs="Arial"/>
        </w:rPr>
      </w:pPr>
      <w:r>
        <w:rPr>
          <w:rFonts w:ascii="Candara" w:hAnsi="Candara" w:cs="Arial"/>
          <w:i/>
        </w:rPr>
        <w:t>Examples:  Paris, France; Atlanta, GA; the zoo; the Amazon Rainforest; the Smoky Mountains</w:t>
      </w:r>
    </w:p>
    <w:p w:rsidR="006619A1" w:rsidRDefault="006619A1" w:rsidP="006619A1">
      <w:pPr>
        <w:pStyle w:val="ListParagraph"/>
        <w:spacing w:after="100"/>
        <w:rPr>
          <w:rFonts w:ascii="Candara" w:hAnsi="Candara" w:cs="Arial"/>
        </w:rPr>
      </w:pPr>
    </w:p>
    <w:p w:rsidR="006619A1" w:rsidRDefault="006619A1" w:rsidP="006619A1">
      <w:pPr>
        <w:pStyle w:val="ListParagraph"/>
        <w:numPr>
          <w:ilvl w:val="0"/>
          <w:numId w:val="10"/>
        </w:numPr>
        <w:spacing w:after="100"/>
        <w:rPr>
          <w:rFonts w:ascii="Candara" w:hAnsi="Candara" w:cs="Arial"/>
        </w:rPr>
      </w:pPr>
      <w:r w:rsidRPr="0051758B">
        <w:rPr>
          <w:rFonts w:ascii="Candara" w:hAnsi="Candara" w:cs="Arial"/>
          <w:b/>
          <w:bCs/>
        </w:rPr>
        <w:t>Time</w:t>
      </w:r>
      <w:r w:rsidRPr="0051758B">
        <w:rPr>
          <w:rFonts w:ascii="Candara" w:hAnsi="Candara" w:cs="Arial"/>
        </w:rPr>
        <w:t xml:space="preserve"> - When is the story taking place? (Historical period, time of day, year, etc)</w:t>
      </w:r>
    </w:p>
    <w:p w:rsidR="006619A1" w:rsidRPr="00576DCE" w:rsidRDefault="006619A1" w:rsidP="006619A1">
      <w:pPr>
        <w:pStyle w:val="ListParagraph"/>
        <w:spacing w:after="100"/>
        <w:rPr>
          <w:rFonts w:ascii="Candara" w:hAnsi="Candara" w:cs="Arial"/>
        </w:rPr>
      </w:pPr>
      <w:r>
        <w:rPr>
          <w:rFonts w:ascii="Candara" w:hAnsi="Candara" w:cs="Arial"/>
          <w:i/>
        </w:rPr>
        <w:t>Examples: Civil War Era; Ancient Rome; the future</w:t>
      </w:r>
    </w:p>
    <w:p w:rsidR="006619A1" w:rsidRPr="0051758B" w:rsidRDefault="006619A1" w:rsidP="006619A1">
      <w:pPr>
        <w:pStyle w:val="ListParagraph"/>
        <w:spacing w:after="100"/>
        <w:rPr>
          <w:rFonts w:ascii="Candara" w:hAnsi="Candara" w:cs="Arial"/>
        </w:rPr>
      </w:pPr>
    </w:p>
    <w:p w:rsidR="006619A1" w:rsidRDefault="006619A1" w:rsidP="006619A1">
      <w:pPr>
        <w:pStyle w:val="ListParagraph"/>
        <w:numPr>
          <w:ilvl w:val="0"/>
          <w:numId w:val="10"/>
        </w:numPr>
        <w:spacing w:after="100"/>
        <w:rPr>
          <w:rFonts w:ascii="Candara" w:hAnsi="Candara" w:cs="Arial"/>
        </w:rPr>
      </w:pPr>
      <w:r w:rsidRPr="0051758B">
        <w:rPr>
          <w:rFonts w:ascii="Candara" w:hAnsi="Candara" w:cs="Arial"/>
          <w:b/>
          <w:bCs/>
        </w:rPr>
        <w:t>Weather conditions</w:t>
      </w:r>
      <w:r w:rsidRPr="0051758B">
        <w:rPr>
          <w:rFonts w:ascii="Candara" w:hAnsi="Candara" w:cs="Arial"/>
        </w:rPr>
        <w:t xml:space="preserve"> - Is it rainy, sunny, stormy, etc?</w:t>
      </w:r>
    </w:p>
    <w:p w:rsidR="006619A1" w:rsidRDefault="006619A1" w:rsidP="006619A1">
      <w:pPr>
        <w:pStyle w:val="ListParagraph"/>
        <w:spacing w:after="100"/>
        <w:rPr>
          <w:rFonts w:ascii="Candara" w:hAnsi="Candara" w:cs="Arial"/>
        </w:rPr>
      </w:pPr>
      <w:r>
        <w:rPr>
          <w:rFonts w:ascii="Candara" w:hAnsi="Candara" w:cs="Arial"/>
          <w:bCs/>
          <w:i/>
        </w:rPr>
        <w:t>Examples: Tornado, hurricane, blizzard</w:t>
      </w:r>
    </w:p>
    <w:p w:rsidR="006619A1" w:rsidRPr="0051758B" w:rsidRDefault="006619A1" w:rsidP="006619A1">
      <w:pPr>
        <w:pStyle w:val="ListParagraph"/>
        <w:spacing w:after="100"/>
        <w:rPr>
          <w:rFonts w:ascii="Candara" w:hAnsi="Candara" w:cs="Arial"/>
        </w:rPr>
      </w:pPr>
    </w:p>
    <w:p w:rsidR="006619A1" w:rsidRDefault="006619A1" w:rsidP="006619A1">
      <w:pPr>
        <w:pStyle w:val="ListParagraph"/>
        <w:numPr>
          <w:ilvl w:val="0"/>
          <w:numId w:val="10"/>
        </w:numPr>
        <w:spacing w:after="100"/>
        <w:rPr>
          <w:rFonts w:ascii="Candara" w:hAnsi="Candara" w:cs="Arial"/>
        </w:rPr>
      </w:pPr>
      <w:r w:rsidRPr="0051758B">
        <w:rPr>
          <w:rFonts w:ascii="Candara" w:hAnsi="Candara" w:cs="Arial"/>
          <w:b/>
          <w:bCs/>
        </w:rPr>
        <w:t>Social conditions</w:t>
      </w:r>
      <w:r w:rsidRPr="0051758B">
        <w:rPr>
          <w:rFonts w:ascii="Candara" w:hAnsi="Candara" w:cs="Arial"/>
        </w:rPr>
        <w:t xml:space="preserve"> - What is the daily life of the characters like? Does the story contain local color (writing that focuses on the speech, dress, mannerisms, customs, etc. of a particular place)? </w:t>
      </w:r>
    </w:p>
    <w:p w:rsidR="006619A1" w:rsidRDefault="006619A1" w:rsidP="006619A1">
      <w:pPr>
        <w:pStyle w:val="ListParagraph"/>
        <w:spacing w:after="100"/>
        <w:rPr>
          <w:rFonts w:ascii="Candara" w:hAnsi="Candara" w:cs="Arial"/>
          <w:i/>
        </w:rPr>
      </w:pPr>
      <w:r>
        <w:rPr>
          <w:rFonts w:ascii="Candara" w:hAnsi="Candara" w:cs="Arial"/>
          <w:i/>
        </w:rPr>
        <w:t xml:space="preserve">Examples: </w:t>
      </w:r>
    </w:p>
    <w:p w:rsidR="006619A1" w:rsidRDefault="006619A1" w:rsidP="006619A1">
      <w:pPr>
        <w:pStyle w:val="ListParagraph"/>
        <w:numPr>
          <w:ilvl w:val="0"/>
          <w:numId w:val="11"/>
        </w:numPr>
        <w:spacing w:after="100"/>
        <w:rPr>
          <w:rFonts w:ascii="Candara" w:hAnsi="Candara" w:cs="Arial"/>
          <w:i/>
        </w:rPr>
      </w:pPr>
      <w:r>
        <w:rPr>
          <w:rFonts w:ascii="Candara" w:hAnsi="Candara" w:cs="Arial"/>
          <w:i/>
        </w:rPr>
        <w:t>During the Civil Rights Movement, racial tensions may be highlighted.</w:t>
      </w:r>
    </w:p>
    <w:p w:rsidR="006619A1" w:rsidRPr="008D529F" w:rsidRDefault="006619A1" w:rsidP="006619A1">
      <w:pPr>
        <w:pStyle w:val="ListParagraph"/>
        <w:numPr>
          <w:ilvl w:val="0"/>
          <w:numId w:val="11"/>
        </w:numPr>
        <w:spacing w:after="100"/>
        <w:rPr>
          <w:rFonts w:ascii="Candara" w:hAnsi="Candara" w:cs="Arial"/>
          <w:i/>
        </w:rPr>
      </w:pPr>
      <w:r>
        <w:rPr>
          <w:rFonts w:ascii="Candara" w:hAnsi="Candara" w:cs="Arial"/>
          <w:i/>
        </w:rPr>
        <w:t>Cultural values: religion of main characters &amp; society; Is society more agricultural or  industrial</w:t>
      </w:r>
    </w:p>
    <w:p w:rsidR="006619A1" w:rsidRPr="00152A57" w:rsidRDefault="006619A1" w:rsidP="006619A1">
      <w:pPr>
        <w:pStyle w:val="ListParagraph"/>
        <w:numPr>
          <w:ilvl w:val="0"/>
          <w:numId w:val="10"/>
        </w:numPr>
        <w:spacing w:after="100"/>
        <w:rPr>
          <w:rFonts w:ascii="Candara" w:hAnsi="Candara" w:cs="Arial"/>
        </w:rPr>
      </w:pPr>
      <w:r w:rsidRPr="0051758B">
        <w:rPr>
          <w:rFonts w:ascii="Candara" w:hAnsi="Candara" w:cs="Arial"/>
          <w:b/>
          <w:bCs/>
        </w:rPr>
        <w:t>Mood or atmosphere</w:t>
      </w:r>
      <w:r w:rsidRPr="0051758B">
        <w:rPr>
          <w:rFonts w:ascii="Candara" w:hAnsi="Candara" w:cs="Arial"/>
        </w:rPr>
        <w:t xml:space="preserve"> - What feeling is created at the beginning of the story?  Is it bright and cheerful or dark and frightening?</w:t>
      </w:r>
      <w:r w:rsidRPr="0051758B">
        <w:rPr>
          <w:rFonts w:ascii="Candara" w:hAnsi="Candara"/>
        </w:rPr>
        <w:t xml:space="preserve"> </w:t>
      </w:r>
      <w:r>
        <w:rPr>
          <w:rFonts w:ascii="Candara" w:hAnsi="Candara"/>
        </w:rPr>
        <w:t>Sometimes the weather, or the feelings of the characters, can contribute to this mood.</w:t>
      </w:r>
    </w:p>
    <w:p w:rsidR="006619A1" w:rsidRDefault="006619A1" w:rsidP="006619A1">
      <w:pPr>
        <w:pStyle w:val="ListParagraph"/>
        <w:spacing w:after="100"/>
        <w:rPr>
          <w:rFonts w:ascii="Candara" w:hAnsi="Candara" w:cs="Arial"/>
          <w:bCs/>
          <w:i/>
        </w:rPr>
      </w:pPr>
      <w:r>
        <w:rPr>
          <w:rFonts w:ascii="Candara" w:hAnsi="Candara" w:cs="Arial"/>
          <w:bCs/>
          <w:i/>
        </w:rPr>
        <w:t xml:space="preserve">Examples: </w:t>
      </w:r>
    </w:p>
    <w:p w:rsidR="006619A1" w:rsidRPr="00152A57" w:rsidRDefault="006619A1" w:rsidP="006619A1">
      <w:pPr>
        <w:pStyle w:val="ListParagraph"/>
        <w:numPr>
          <w:ilvl w:val="0"/>
          <w:numId w:val="13"/>
        </w:numPr>
        <w:spacing w:after="100"/>
        <w:rPr>
          <w:rFonts w:ascii="Candara" w:hAnsi="Candara" w:cs="Arial"/>
        </w:rPr>
      </w:pPr>
      <w:r>
        <w:rPr>
          <w:rFonts w:ascii="Candara" w:hAnsi="Candara" w:cs="Arial"/>
          <w:i/>
        </w:rPr>
        <w:t>Scary</w:t>
      </w:r>
      <w:r>
        <w:rPr>
          <w:rFonts w:ascii="Candara" w:hAnsi="Candara" w:cs="Arial"/>
        </w:rPr>
        <w:t xml:space="preserve"> – the main character is lost in the woods at night.</w:t>
      </w:r>
    </w:p>
    <w:p w:rsidR="006619A1" w:rsidRPr="00152A57" w:rsidRDefault="006619A1" w:rsidP="006619A1">
      <w:pPr>
        <w:pStyle w:val="ListParagraph"/>
        <w:numPr>
          <w:ilvl w:val="0"/>
          <w:numId w:val="13"/>
        </w:numPr>
        <w:spacing w:after="100"/>
        <w:rPr>
          <w:rFonts w:ascii="Candara" w:hAnsi="Candara" w:cs="Arial"/>
        </w:rPr>
      </w:pPr>
      <w:r>
        <w:rPr>
          <w:rFonts w:ascii="Candara" w:hAnsi="Candara" w:cs="Arial"/>
          <w:i/>
        </w:rPr>
        <w:t xml:space="preserve">Happy </w:t>
      </w:r>
      <w:r>
        <w:rPr>
          <w:rFonts w:ascii="Candara" w:hAnsi="Candara" w:cs="Arial"/>
        </w:rPr>
        <w:t>– the main character is excited about his/her upcoming vacation</w:t>
      </w:r>
    </w:p>
    <w:p w:rsidR="006619A1" w:rsidRPr="00152A57" w:rsidRDefault="006619A1" w:rsidP="006619A1">
      <w:pPr>
        <w:pStyle w:val="ListParagraph"/>
        <w:numPr>
          <w:ilvl w:val="0"/>
          <w:numId w:val="13"/>
        </w:numPr>
        <w:spacing w:after="100"/>
        <w:rPr>
          <w:rFonts w:ascii="Candara" w:hAnsi="Candara" w:cs="Arial"/>
        </w:rPr>
      </w:pPr>
      <w:r>
        <w:rPr>
          <w:rFonts w:ascii="Candara" w:hAnsi="Candara" w:cs="Arial"/>
          <w:i/>
        </w:rPr>
        <w:t>Somber</w:t>
      </w:r>
      <w:r>
        <w:rPr>
          <w:rFonts w:ascii="Candara" w:hAnsi="Candara" w:cs="Arial"/>
        </w:rPr>
        <w:t xml:space="preserve"> – the main character has lost something dear to him/her.</w:t>
      </w:r>
    </w:p>
    <w:p w:rsidR="006619A1" w:rsidRPr="008E379F" w:rsidRDefault="006619A1" w:rsidP="006619A1">
      <w:pPr>
        <w:rPr>
          <w:rFonts w:ascii="Candara" w:hAnsi="Candara"/>
        </w:rPr>
      </w:pPr>
      <w:r w:rsidRPr="008E379F">
        <w:rPr>
          <w:rFonts w:ascii="Candara" w:hAnsi="Candara"/>
        </w:rPr>
        <w:br w:type="page"/>
      </w:r>
    </w:p>
    <w:p w:rsidR="006619A1" w:rsidRPr="003E21D5" w:rsidRDefault="006619A1" w:rsidP="006619A1">
      <w:pPr>
        <w:jc w:val="center"/>
        <w:rPr>
          <w:rFonts w:ascii="Candara" w:hAnsi="Candara"/>
          <w:b/>
          <w:sz w:val="36"/>
          <w:szCs w:val="36"/>
        </w:rPr>
      </w:pPr>
      <w:r w:rsidRPr="003E21D5">
        <w:rPr>
          <w:rFonts w:ascii="Candara" w:hAnsi="Candara"/>
          <w:b/>
          <w:sz w:val="36"/>
          <w:szCs w:val="36"/>
        </w:rPr>
        <w:lastRenderedPageBreak/>
        <w:t>Theme</w:t>
      </w:r>
    </w:p>
    <w:p w:rsidR="006619A1" w:rsidRDefault="006619A1" w:rsidP="006619A1">
      <w:pPr>
        <w:pStyle w:val="NormalWeb"/>
        <w:rPr>
          <w:rFonts w:ascii="Candara" w:hAnsi="Candara"/>
        </w:rPr>
      </w:pPr>
      <w:bookmarkStart w:id="1" w:name="THEME"/>
      <w:bookmarkEnd w:id="1"/>
      <w:r w:rsidRPr="003E21D5">
        <w:rPr>
          <w:rFonts w:ascii="Candara" w:hAnsi="Candara" w:cs="Arial"/>
        </w:rPr>
        <w:t xml:space="preserve">The </w:t>
      </w:r>
      <w:r w:rsidRPr="003E21D5">
        <w:rPr>
          <w:rFonts w:ascii="Candara" w:hAnsi="Candara" w:cs="Arial"/>
          <w:b/>
        </w:rPr>
        <w:t>theme</w:t>
      </w:r>
      <w:r w:rsidRPr="003E21D5">
        <w:rPr>
          <w:rFonts w:ascii="Candara" w:hAnsi="Candara" w:cs="Arial"/>
        </w:rPr>
        <w:t xml:space="preserve"> in a piece of fiction is its controlling idea or its central insight.  It is the author's underlying meaning or main idea that he is trying to convey.  The theme may be the author's thoughts about a topic or view of human nature.  </w:t>
      </w:r>
    </w:p>
    <w:p w:rsidR="006619A1" w:rsidRDefault="006619A1" w:rsidP="006619A1">
      <w:pPr>
        <w:pStyle w:val="NormalWeb"/>
        <w:rPr>
          <w:rFonts w:ascii="Candara" w:hAnsi="Candara"/>
        </w:rPr>
      </w:pPr>
      <w:r>
        <w:rPr>
          <w:rFonts w:ascii="Candara" w:hAnsi="Candara"/>
        </w:rPr>
        <w:t>All works of literature have a theme. Generally, the theme revolves around a life-lesson that the author wants the reader to appreciate. Occasionally the reader may find a theme that the author never intended. This is because every reader may experience a book differently.</w:t>
      </w:r>
    </w:p>
    <w:p w:rsidR="006619A1" w:rsidRDefault="006619A1" w:rsidP="006619A1">
      <w:pPr>
        <w:pStyle w:val="NormalWeb"/>
        <w:rPr>
          <w:rFonts w:ascii="Candara" w:hAnsi="Candara"/>
        </w:rPr>
      </w:pPr>
      <w:r>
        <w:rPr>
          <w:rFonts w:ascii="Candara" w:hAnsi="Candara"/>
        </w:rPr>
        <w:t xml:space="preserve">Theme is not always explicitly stated. This means that sometimes you must figure out the theme without the story actually telling you flat out what it is. </w:t>
      </w:r>
      <w:r w:rsidRPr="003E21D5">
        <w:rPr>
          <w:rFonts w:ascii="Candara" w:hAnsi="Candara" w:cs="Arial"/>
        </w:rPr>
        <w:t>The title of the short story</w:t>
      </w:r>
      <w:r>
        <w:rPr>
          <w:rFonts w:ascii="Candara" w:hAnsi="Candara" w:cs="Arial"/>
        </w:rPr>
        <w:t xml:space="preserve"> or book</w:t>
      </w:r>
      <w:r w:rsidRPr="003E21D5">
        <w:rPr>
          <w:rFonts w:ascii="Candara" w:hAnsi="Candara" w:cs="Arial"/>
        </w:rPr>
        <w:t xml:space="preserve"> usually points t</w:t>
      </w:r>
      <w:r>
        <w:rPr>
          <w:rFonts w:ascii="Candara" w:hAnsi="Candara" w:cs="Arial"/>
        </w:rPr>
        <w:t xml:space="preserve">o what the writer is saying. Also, the author </w:t>
      </w:r>
      <w:r w:rsidRPr="003E21D5">
        <w:rPr>
          <w:rFonts w:ascii="Candara" w:hAnsi="Candara" w:cs="Arial"/>
        </w:rPr>
        <w:t>may use various figures of speech to emphasize his</w:t>
      </w:r>
      <w:r>
        <w:rPr>
          <w:rFonts w:ascii="Candara" w:hAnsi="Candara" w:cs="Arial"/>
        </w:rPr>
        <w:t>/her</w:t>
      </w:r>
      <w:r w:rsidRPr="003E21D5">
        <w:rPr>
          <w:rFonts w:ascii="Candara" w:hAnsi="Candara" w:cs="Arial"/>
        </w:rPr>
        <w:t xml:space="preserve"> theme, such as: symbol, allusion, simile, metaphor, hyperbole, or irony.  </w:t>
      </w:r>
    </w:p>
    <w:p w:rsidR="006619A1" w:rsidRDefault="006619A1" w:rsidP="006619A1">
      <w:pPr>
        <w:pStyle w:val="NormalWeb"/>
        <w:rPr>
          <w:rFonts w:ascii="Candara" w:hAnsi="Candara" w:cs="Arial"/>
        </w:rPr>
      </w:pPr>
      <w:r>
        <w:rPr>
          <w:rFonts w:ascii="Candara" w:hAnsi="Candara" w:cs="Arial"/>
          <w:i/>
        </w:rPr>
        <w:t>Examples: Common themes, and how they may be represented by literature.</w:t>
      </w:r>
    </w:p>
    <w:p w:rsidR="006619A1" w:rsidRPr="00AC54E4" w:rsidRDefault="006619A1" w:rsidP="006619A1">
      <w:pPr>
        <w:pStyle w:val="NormalWeb"/>
        <w:numPr>
          <w:ilvl w:val="1"/>
          <w:numId w:val="12"/>
        </w:numPr>
        <w:rPr>
          <w:rFonts w:ascii="Candara" w:hAnsi="Candara"/>
        </w:rPr>
      </w:pPr>
      <w:r w:rsidRPr="00DD49C7">
        <w:rPr>
          <w:rFonts w:ascii="Candara" w:hAnsi="Candara" w:cs="Arial"/>
          <w:i/>
        </w:rPr>
        <w:t>Things are not always as they appear to be</w:t>
      </w:r>
      <w:r>
        <w:rPr>
          <w:rFonts w:ascii="Candara" w:hAnsi="Candara" w:cs="Arial"/>
        </w:rPr>
        <w:t xml:space="preserve"> – a boy may be small, but he ends up being the best player on the team.</w:t>
      </w:r>
    </w:p>
    <w:p w:rsidR="006619A1" w:rsidRPr="003E21D5" w:rsidRDefault="006619A1" w:rsidP="006619A1">
      <w:pPr>
        <w:pStyle w:val="NormalWeb"/>
        <w:numPr>
          <w:ilvl w:val="1"/>
          <w:numId w:val="12"/>
        </w:numPr>
        <w:rPr>
          <w:rFonts w:ascii="Candara" w:hAnsi="Candara"/>
        </w:rPr>
      </w:pPr>
      <w:r w:rsidRPr="00DD49C7">
        <w:rPr>
          <w:rFonts w:ascii="Candara" w:hAnsi="Candara" w:cs="Arial"/>
          <w:i/>
        </w:rPr>
        <w:t>Love is blind</w:t>
      </w:r>
      <w:r>
        <w:rPr>
          <w:rFonts w:ascii="Candara" w:hAnsi="Candara" w:cs="Arial"/>
        </w:rPr>
        <w:t xml:space="preserve"> – a two people who look different fall in love. </w:t>
      </w:r>
    </w:p>
    <w:p w:rsidR="006619A1" w:rsidRPr="003E21D5" w:rsidRDefault="006619A1" w:rsidP="006619A1">
      <w:pPr>
        <w:pStyle w:val="NormalWeb"/>
        <w:numPr>
          <w:ilvl w:val="1"/>
          <w:numId w:val="12"/>
        </w:numPr>
        <w:rPr>
          <w:rFonts w:ascii="Candara" w:hAnsi="Candara"/>
        </w:rPr>
      </w:pPr>
      <w:r w:rsidRPr="00DD49C7">
        <w:rPr>
          <w:rFonts w:ascii="Candara" w:hAnsi="Candara" w:cs="Arial"/>
          <w:i/>
        </w:rPr>
        <w:t xml:space="preserve">Believe in </w:t>
      </w:r>
      <w:proofErr w:type="gramStart"/>
      <w:r w:rsidRPr="00DD49C7">
        <w:rPr>
          <w:rFonts w:ascii="Candara" w:hAnsi="Candara" w:cs="Arial"/>
          <w:i/>
        </w:rPr>
        <w:t>yourself</w:t>
      </w:r>
      <w:proofErr w:type="gramEnd"/>
      <w:r>
        <w:rPr>
          <w:rFonts w:ascii="Candara" w:hAnsi="Candara" w:cs="Arial"/>
        </w:rPr>
        <w:t xml:space="preserve"> – a girl with a disability overcomes the challenge and succeeds at a sport.</w:t>
      </w:r>
    </w:p>
    <w:p w:rsidR="006619A1" w:rsidRPr="003E21D5" w:rsidRDefault="006619A1" w:rsidP="006619A1">
      <w:pPr>
        <w:pStyle w:val="NormalWeb"/>
        <w:numPr>
          <w:ilvl w:val="1"/>
          <w:numId w:val="12"/>
        </w:numPr>
        <w:rPr>
          <w:rFonts w:ascii="Candara" w:hAnsi="Candara"/>
        </w:rPr>
      </w:pPr>
      <w:r w:rsidRPr="00DD49C7">
        <w:rPr>
          <w:rFonts w:ascii="Candara" w:hAnsi="Candara" w:cs="Arial"/>
          <w:i/>
        </w:rPr>
        <w:t>People are afraid of change</w:t>
      </w:r>
      <w:r>
        <w:rPr>
          <w:rFonts w:ascii="Candara" w:hAnsi="Candara" w:cs="Arial"/>
        </w:rPr>
        <w:t xml:space="preserve"> – a student moves to a new school and struggles to make new friends.</w:t>
      </w:r>
    </w:p>
    <w:p w:rsidR="006619A1" w:rsidRPr="003E21D5" w:rsidRDefault="006619A1" w:rsidP="006619A1">
      <w:pPr>
        <w:pStyle w:val="NormalWeb"/>
        <w:numPr>
          <w:ilvl w:val="1"/>
          <w:numId w:val="12"/>
        </w:numPr>
        <w:rPr>
          <w:rFonts w:ascii="Candara" w:hAnsi="Candara"/>
        </w:rPr>
      </w:pPr>
      <w:r w:rsidRPr="00DD49C7">
        <w:rPr>
          <w:rFonts w:ascii="Candara" w:hAnsi="Candara" w:cs="Arial"/>
          <w:i/>
        </w:rPr>
        <w:t>Don't judge a book by its cover</w:t>
      </w:r>
      <w:r>
        <w:rPr>
          <w:rFonts w:ascii="Candara" w:hAnsi="Candara" w:cs="Arial"/>
        </w:rPr>
        <w:t xml:space="preserve"> – a boy seems mean and intimidating, but in his own time he likes to read and go on nature walks.</w:t>
      </w:r>
    </w:p>
    <w:p w:rsidR="006619A1" w:rsidRPr="00FA29A7" w:rsidRDefault="006619A1" w:rsidP="006619A1">
      <w:pPr>
        <w:pStyle w:val="NormalWeb"/>
        <w:numPr>
          <w:ilvl w:val="1"/>
          <w:numId w:val="12"/>
        </w:numPr>
        <w:rPr>
          <w:rFonts w:ascii="Candara" w:hAnsi="Candara"/>
        </w:rPr>
      </w:pPr>
      <w:r w:rsidRPr="00DD49C7">
        <w:rPr>
          <w:rFonts w:ascii="Candara" w:hAnsi="Candara" w:cs="Arial"/>
          <w:i/>
        </w:rPr>
        <w:t>Friendship isn’t easy &amp; takes responsibility</w:t>
      </w:r>
      <w:r>
        <w:rPr>
          <w:rFonts w:ascii="Candara" w:hAnsi="Candara" w:cs="Arial"/>
        </w:rPr>
        <w:t xml:space="preserve"> – two friends have a conflict come between them and must work to make things right again.</w:t>
      </w:r>
    </w:p>
    <w:p w:rsidR="006619A1" w:rsidRPr="003E21D5" w:rsidRDefault="006619A1" w:rsidP="006619A1">
      <w:pPr>
        <w:pStyle w:val="NormalWeb"/>
        <w:numPr>
          <w:ilvl w:val="1"/>
          <w:numId w:val="12"/>
        </w:numPr>
        <w:rPr>
          <w:rFonts w:ascii="Candara" w:hAnsi="Candara"/>
        </w:rPr>
      </w:pPr>
      <w:r>
        <w:rPr>
          <w:rFonts w:ascii="Candara" w:hAnsi="Candara" w:cs="Arial"/>
          <w:i/>
        </w:rPr>
        <w:t>Don’t get in over your head</w:t>
      </w:r>
      <w:r>
        <w:rPr>
          <w:rFonts w:ascii="Candara" w:hAnsi="Candara" w:cs="Arial"/>
        </w:rPr>
        <w:t xml:space="preserve"> – a girl tries to take on too many things at once, and all of it falls apart.</w:t>
      </w:r>
    </w:p>
    <w:p w:rsidR="006619A1" w:rsidRPr="008E379F" w:rsidRDefault="006619A1" w:rsidP="006619A1">
      <w:pPr>
        <w:jc w:val="center"/>
        <w:rPr>
          <w:rFonts w:ascii="Candara" w:hAnsi="Candara"/>
          <w:b/>
          <w:sz w:val="36"/>
          <w:szCs w:val="36"/>
        </w:rPr>
      </w:pPr>
    </w:p>
    <w:p w:rsidR="006619A1" w:rsidRDefault="006619A1">
      <w:pPr>
        <w:spacing w:after="200" w:line="276" w:lineRule="auto"/>
        <w:rPr>
          <w:rFonts w:ascii="Georgia" w:hAnsi="Georgia"/>
          <w:sz w:val="22"/>
          <w:szCs w:val="22"/>
        </w:rPr>
      </w:pPr>
      <w:r>
        <w:rPr>
          <w:rFonts w:ascii="Georgia" w:hAnsi="Georgia"/>
          <w:sz w:val="22"/>
          <w:szCs w:val="22"/>
        </w:rPr>
        <w:br w:type="page"/>
      </w:r>
    </w:p>
    <w:p w:rsidR="006619A1" w:rsidRDefault="006619A1" w:rsidP="006619A1">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55pt;height:51.25pt" fillcolor="#b2b2b2" strokecolor="#33c" strokeweight="1pt">
            <v:fill opacity=".5"/>
            <v:shadow on="t" color="#99f" offset="3pt"/>
            <v:textpath style="font-family:&quot;Arial Black&quot;;v-text-kern:t" trim="t" fitpath="t" string="Story Recipe Jot Chart"/>
          </v:shape>
        </w:pict>
      </w:r>
    </w:p>
    <w:tbl>
      <w:tblPr>
        <w:tblStyle w:val="TableGrid"/>
        <w:tblW w:w="0" w:type="auto"/>
        <w:tblLook w:val="04A0"/>
      </w:tblPr>
      <w:tblGrid>
        <w:gridCol w:w="2612"/>
        <w:gridCol w:w="3450"/>
        <w:gridCol w:w="3514"/>
      </w:tblGrid>
      <w:tr w:rsidR="006619A1" w:rsidTr="00601D86">
        <w:trPr>
          <w:trHeight w:val="467"/>
        </w:trPr>
        <w:tc>
          <w:tcPr>
            <w:tcW w:w="2612" w:type="dxa"/>
          </w:tcPr>
          <w:p w:rsidR="006619A1" w:rsidRPr="00173CD9" w:rsidRDefault="006619A1" w:rsidP="00601D86">
            <w:pPr>
              <w:jc w:val="center"/>
              <w:rPr>
                <w:b/>
                <w:sz w:val="44"/>
                <w:szCs w:val="44"/>
              </w:rPr>
            </w:pPr>
          </w:p>
        </w:tc>
        <w:tc>
          <w:tcPr>
            <w:tcW w:w="3450" w:type="dxa"/>
            <w:tcBorders>
              <w:right w:val="single" w:sz="4" w:space="0" w:color="auto"/>
            </w:tcBorders>
          </w:tcPr>
          <w:p w:rsidR="006619A1" w:rsidRPr="00EA09E7" w:rsidRDefault="006619A1" w:rsidP="00601D86">
            <w:pPr>
              <w:jc w:val="center"/>
              <w:rPr>
                <w:b/>
              </w:rPr>
            </w:pPr>
            <w:r>
              <w:rPr>
                <w:b/>
              </w:rPr>
              <w:t>What are major characteristics of this element?</w:t>
            </w:r>
          </w:p>
        </w:tc>
        <w:tc>
          <w:tcPr>
            <w:tcW w:w="3514" w:type="dxa"/>
            <w:tcBorders>
              <w:left w:val="single" w:sz="4" w:space="0" w:color="auto"/>
            </w:tcBorders>
          </w:tcPr>
          <w:p w:rsidR="006619A1" w:rsidRPr="00EA09E7" w:rsidRDefault="006619A1" w:rsidP="00601D86">
            <w:pPr>
              <w:jc w:val="center"/>
              <w:rPr>
                <w:b/>
              </w:rPr>
            </w:pPr>
            <w:r>
              <w:rPr>
                <w:b/>
              </w:rPr>
              <w:t>How does this element complete the “recipe” for a good story?</w:t>
            </w:r>
          </w:p>
        </w:tc>
      </w:tr>
      <w:tr w:rsidR="006619A1" w:rsidTr="00601D86">
        <w:trPr>
          <w:trHeight w:val="2448"/>
        </w:trPr>
        <w:tc>
          <w:tcPr>
            <w:tcW w:w="2612" w:type="dxa"/>
          </w:tcPr>
          <w:p w:rsidR="006619A1" w:rsidRPr="00173CD9" w:rsidRDefault="006619A1" w:rsidP="00601D86">
            <w:pPr>
              <w:jc w:val="center"/>
              <w:rPr>
                <w:b/>
                <w:sz w:val="44"/>
                <w:szCs w:val="44"/>
              </w:rPr>
            </w:pPr>
          </w:p>
          <w:p w:rsidR="006619A1" w:rsidRPr="00173CD9" w:rsidRDefault="006619A1" w:rsidP="00601D86">
            <w:pPr>
              <w:jc w:val="center"/>
              <w:rPr>
                <w:b/>
                <w:sz w:val="44"/>
                <w:szCs w:val="44"/>
              </w:rPr>
            </w:pPr>
          </w:p>
          <w:p w:rsidR="006619A1" w:rsidRPr="00173CD9" w:rsidRDefault="006619A1" w:rsidP="00601D86">
            <w:pPr>
              <w:jc w:val="center"/>
              <w:rPr>
                <w:b/>
                <w:sz w:val="44"/>
                <w:szCs w:val="44"/>
              </w:rPr>
            </w:pPr>
            <w:r w:rsidRPr="00173CD9">
              <w:rPr>
                <w:b/>
                <w:sz w:val="44"/>
                <w:szCs w:val="44"/>
              </w:rPr>
              <w:t>Character</w:t>
            </w:r>
          </w:p>
        </w:tc>
        <w:tc>
          <w:tcPr>
            <w:tcW w:w="3450" w:type="dxa"/>
            <w:tcBorders>
              <w:right w:val="single" w:sz="4" w:space="0" w:color="auto"/>
            </w:tcBorders>
          </w:tcPr>
          <w:p w:rsidR="006619A1" w:rsidRDefault="006619A1" w:rsidP="00601D86"/>
        </w:tc>
        <w:tc>
          <w:tcPr>
            <w:tcW w:w="3514" w:type="dxa"/>
            <w:tcBorders>
              <w:left w:val="single" w:sz="4" w:space="0" w:color="auto"/>
            </w:tcBorders>
          </w:tcPr>
          <w:p w:rsidR="006619A1" w:rsidRDefault="006619A1" w:rsidP="00601D86"/>
        </w:tc>
      </w:tr>
      <w:tr w:rsidR="006619A1" w:rsidTr="00601D86">
        <w:trPr>
          <w:trHeight w:val="2448"/>
        </w:trPr>
        <w:tc>
          <w:tcPr>
            <w:tcW w:w="2612" w:type="dxa"/>
          </w:tcPr>
          <w:p w:rsidR="006619A1" w:rsidRPr="00173CD9" w:rsidRDefault="006619A1" w:rsidP="00601D86">
            <w:pPr>
              <w:jc w:val="center"/>
              <w:rPr>
                <w:b/>
                <w:sz w:val="44"/>
                <w:szCs w:val="44"/>
              </w:rPr>
            </w:pPr>
          </w:p>
          <w:p w:rsidR="006619A1" w:rsidRPr="00173CD9" w:rsidRDefault="006619A1" w:rsidP="00601D86">
            <w:pPr>
              <w:jc w:val="center"/>
              <w:rPr>
                <w:b/>
                <w:sz w:val="44"/>
                <w:szCs w:val="44"/>
              </w:rPr>
            </w:pPr>
          </w:p>
          <w:p w:rsidR="006619A1" w:rsidRPr="00173CD9" w:rsidRDefault="006619A1" w:rsidP="00601D86">
            <w:pPr>
              <w:jc w:val="center"/>
              <w:rPr>
                <w:b/>
                <w:sz w:val="44"/>
                <w:szCs w:val="44"/>
              </w:rPr>
            </w:pPr>
            <w:r w:rsidRPr="00173CD9">
              <w:rPr>
                <w:b/>
                <w:sz w:val="44"/>
                <w:szCs w:val="44"/>
              </w:rPr>
              <w:t>Plot/Conflict</w:t>
            </w:r>
          </w:p>
        </w:tc>
        <w:tc>
          <w:tcPr>
            <w:tcW w:w="3450" w:type="dxa"/>
            <w:tcBorders>
              <w:right w:val="single" w:sz="4" w:space="0" w:color="auto"/>
            </w:tcBorders>
          </w:tcPr>
          <w:p w:rsidR="006619A1" w:rsidRDefault="006619A1" w:rsidP="00601D86"/>
        </w:tc>
        <w:tc>
          <w:tcPr>
            <w:tcW w:w="3514" w:type="dxa"/>
            <w:tcBorders>
              <w:left w:val="single" w:sz="4" w:space="0" w:color="auto"/>
            </w:tcBorders>
          </w:tcPr>
          <w:p w:rsidR="006619A1" w:rsidRDefault="006619A1" w:rsidP="00601D86"/>
        </w:tc>
      </w:tr>
      <w:tr w:rsidR="006619A1" w:rsidTr="00601D86">
        <w:trPr>
          <w:trHeight w:val="2448"/>
        </w:trPr>
        <w:tc>
          <w:tcPr>
            <w:tcW w:w="2612" w:type="dxa"/>
          </w:tcPr>
          <w:p w:rsidR="006619A1" w:rsidRPr="00173CD9" w:rsidRDefault="006619A1" w:rsidP="00601D86">
            <w:pPr>
              <w:jc w:val="center"/>
              <w:rPr>
                <w:b/>
                <w:sz w:val="44"/>
                <w:szCs w:val="44"/>
              </w:rPr>
            </w:pPr>
          </w:p>
          <w:p w:rsidR="006619A1" w:rsidRPr="00173CD9" w:rsidRDefault="006619A1" w:rsidP="00601D86">
            <w:pPr>
              <w:jc w:val="center"/>
              <w:rPr>
                <w:b/>
                <w:sz w:val="44"/>
                <w:szCs w:val="44"/>
              </w:rPr>
            </w:pPr>
          </w:p>
          <w:p w:rsidR="006619A1" w:rsidRPr="00173CD9" w:rsidRDefault="006619A1" w:rsidP="00601D86">
            <w:pPr>
              <w:jc w:val="center"/>
              <w:rPr>
                <w:b/>
                <w:sz w:val="44"/>
                <w:szCs w:val="44"/>
              </w:rPr>
            </w:pPr>
            <w:r w:rsidRPr="00173CD9">
              <w:rPr>
                <w:b/>
                <w:sz w:val="44"/>
                <w:szCs w:val="44"/>
              </w:rPr>
              <w:t>Setting</w:t>
            </w:r>
          </w:p>
        </w:tc>
        <w:tc>
          <w:tcPr>
            <w:tcW w:w="3450" w:type="dxa"/>
            <w:tcBorders>
              <w:right w:val="single" w:sz="4" w:space="0" w:color="auto"/>
            </w:tcBorders>
          </w:tcPr>
          <w:p w:rsidR="006619A1" w:rsidRDefault="006619A1" w:rsidP="00601D86"/>
        </w:tc>
        <w:tc>
          <w:tcPr>
            <w:tcW w:w="3514" w:type="dxa"/>
            <w:tcBorders>
              <w:left w:val="single" w:sz="4" w:space="0" w:color="auto"/>
            </w:tcBorders>
          </w:tcPr>
          <w:p w:rsidR="006619A1" w:rsidRDefault="006619A1" w:rsidP="00601D86"/>
        </w:tc>
      </w:tr>
      <w:tr w:rsidR="006619A1" w:rsidTr="00601D86">
        <w:trPr>
          <w:trHeight w:val="2448"/>
        </w:trPr>
        <w:tc>
          <w:tcPr>
            <w:tcW w:w="2612" w:type="dxa"/>
          </w:tcPr>
          <w:p w:rsidR="006619A1" w:rsidRPr="00173CD9" w:rsidRDefault="006619A1" w:rsidP="00601D86">
            <w:pPr>
              <w:jc w:val="center"/>
              <w:rPr>
                <w:b/>
                <w:sz w:val="44"/>
                <w:szCs w:val="44"/>
              </w:rPr>
            </w:pPr>
          </w:p>
          <w:p w:rsidR="006619A1" w:rsidRPr="00173CD9" w:rsidRDefault="006619A1" w:rsidP="00601D86">
            <w:pPr>
              <w:jc w:val="center"/>
              <w:rPr>
                <w:b/>
                <w:sz w:val="44"/>
                <w:szCs w:val="44"/>
              </w:rPr>
            </w:pPr>
          </w:p>
          <w:p w:rsidR="006619A1" w:rsidRPr="00173CD9" w:rsidRDefault="006619A1" w:rsidP="00601D86">
            <w:pPr>
              <w:jc w:val="center"/>
              <w:rPr>
                <w:b/>
                <w:sz w:val="44"/>
                <w:szCs w:val="44"/>
              </w:rPr>
            </w:pPr>
            <w:r w:rsidRPr="00173CD9">
              <w:rPr>
                <w:b/>
                <w:sz w:val="44"/>
                <w:szCs w:val="44"/>
              </w:rPr>
              <w:t>Theme</w:t>
            </w:r>
          </w:p>
        </w:tc>
        <w:tc>
          <w:tcPr>
            <w:tcW w:w="3450" w:type="dxa"/>
            <w:tcBorders>
              <w:right w:val="single" w:sz="4" w:space="0" w:color="auto"/>
            </w:tcBorders>
          </w:tcPr>
          <w:p w:rsidR="006619A1" w:rsidRDefault="006619A1" w:rsidP="00601D86"/>
        </w:tc>
        <w:tc>
          <w:tcPr>
            <w:tcW w:w="3514" w:type="dxa"/>
            <w:tcBorders>
              <w:left w:val="single" w:sz="4" w:space="0" w:color="auto"/>
            </w:tcBorders>
          </w:tcPr>
          <w:p w:rsidR="006619A1" w:rsidRDefault="006619A1" w:rsidP="00601D86"/>
        </w:tc>
      </w:tr>
      <w:tr w:rsidR="006619A1" w:rsidTr="00601D86">
        <w:trPr>
          <w:trHeight w:val="2448"/>
        </w:trPr>
        <w:tc>
          <w:tcPr>
            <w:tcW w:w="2612" w:type="dxa"/>
          </w:tcPr>
          <w:p w:rsidR="006619A1" w:rsidRPr="00173CD9" w:rsidRDefault="006619A1" w:rsidP="00601D86">
            <w:pPr>
              <w:jc w:val="center"/>
              <w:rPr>
                <w:b/>
                <w:sz w:val="44"/>
                <w:szCs w:val="44"/>
              </w:rPr>
            </w:pPr>
          </w:p>
          <w:p w:rsidR="006619A1" w:rsidRPr="00173CD9" w:rsidRDefault="006619A1" w:rsidP="00601D86">
            <w:pPr>
              <w:jc w:val="center"/>
              <w:rPr>
                <w:b/>
                <w:sz w:val="44"/>
                <w:szCs w:val="44"/>
              </w:rPr>
            </w:pPr>
          </w:p>
          <w:p w:rsidR="006619A1" w:rsidRPr="00173CD9" w:rsidRDefault="006619A1" w:rsidP="00601D86">
            <w:pPr>
              <w:jc w:val="center"/>
              <w:rPr>
                <w:b/>
                <w:sz w:val="44"/>
                <w:szCs w:val="44"/>
              </w:rPr>
            </w:pPr>
            <w:r w:rsidRPr="00173CD9">
              <w:rPr>
                <w:b/>
                <w:sz w:val="44"/>
                <w:szCs w:val="44"/>
              </w:rPr>
              <w:t>POV</w:t>
            </w:r>
          </w:p>
        </w:tc>
        <w:tc>
          <w:tcPr>
            <w:tcW w:w="3450" w:type="dxa"/>
            <w:tcBorders>
              <w:right w:val="single" w:sz="4" w:space="0" w:color="auto"/>
            </w:tcBorders>
          </w:tcPr>
          <w:p w:rsidR="006619A1" w:rsidRDefault="006619A1" w:rsidP="00601D86"/>
        </w:tc>
        <w:tc>
          <w:tcPr>
            <w:tcW w:w="3514" w:type="dxa"/>
            <w:tcBorders>
              <w:left w:val="single" w:sz="4" w:space="0" w:color="auto"/>
            </w:tcBorders>
          </w:tcPr>
          <w:p w:rsidR="006619A1" w:rsidRDefault="006619A1" w:rsidP="00601D86"/>
        </w:tc>
      </w:tr>
    </w:tbl>
    <w:p w:rsidR="00000D12" w:rsidRPr="0006183C" w:rsidRDefault="00000D12">
      <w:pPr>
        <w:rPr>
          <w:rFonts w:ascii="Georgia" w:hAnsi="Georgia"/>
          <w:sz w:val="22"/>
          <w:szCs w:val="22"/>
        </w:rPr>
      </w:pPr>
    </w:p>
    <w:sectPr w:rsidR="00000D12" w:rsidRPr="0006183C" w:rsidSect="006619A1">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637B0"/>
    <w:multiLevelType w:val="hybridMultilevel"/>
    <w:tmpl w:val="24EE4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321C7"/>
    <w:multiLevelType w:val="hybridMultilevel"/>
    <w:tmpl w:val="20F6F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54C2C"/>
    <w:multiLevelType w:val="hybridMultilevel"/>
    <w:tmpl w:val="F496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7BDF"/>
    <w:multiLevelType w:val="hybridMultilevel"/>
    <w:tmpl w:val="CE80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11858"/>
    <w:multiLevelType w:val="hybridMultilevel"/>
    <w:tmpl w:val="A390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A3F76"/>
    <w:multiLevelType w:val="hybridMultilevel"/>
    <w:tmpl w:val="B71EA1D8"/>
    <w:lvl w:ilvl="0" w:tplc="04090003">
      <w:start w:val="1"/>
      <w:numFmt w:val="bullet"/>
      <w:lvlText w:val="o"/>
      <w:lvlJc w:val="left"/>
      <w:pPr>
        <w:ind w:left="1440" w:hanging="360"/>
      </w:pPr>
      <w:rPr>
        <w:rFonts w:ascii="Courier New" w:hAnsi="Courier New" w:cs="Courier New" w:hint="default"/>
      </w:rPr>
    </w:lvl>
    <w:lvl w:ilvl="1" w:tplc="87A68184">
      <w:numFmt w:val="bullet"/>
      <w:lvlText w:val="-"/>
      <w:lvlJc w:val="left"/>
      <w:pPr>
        <w:ind w:left="2160" w:hanging="360"/>
      </w:pPr>
      <w:rPr>
        <w:rFonts w:ascii="Candara" w:eastAsia="Times New Roman" w:hAnsi="Candar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8873F9"/>
    <w:multiLevelType w:val="hybridMultilevel"/>
    <w:tmpl w:val="B1BA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605B5"/>
    <w:multiLevelType w:val="hybridMultilevel"/>
    <w:tmpl w:val="5AAC0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B68F6"/>
    <w:multiLevelType w:val="hybridMultilevel"/>
    <w:tmpl w:val="E5D4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D02BD"/>
    <w:multiLevelType w:val="hybridMultilevel"/>
    <w:tmpl w:val="9BA81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27322D"/>
    <w:multiLevelType w:val="hybridMultilevel"/>
    <w:tmpl w:val="49443E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C3EC5"/>
    <w:multiLevelType w:val="hybridMultilevel"/>
    <w:tmpl w:val="7B1E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82F7D"/>
    <w:multiLevelType w:val="hybridMultilevel"/>
    <w:tmpl w:val="066A9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2"/>
  </w:num>
  <w:num w:numId="4">
    <w:abstractNumId w:val="2"/>
  </w:num>
  <w:num w:numId="5">
    <w:abstractNumId w:val="0"/>
  </w:num>
  <w:num w:numId="6">
    <w:abstractNumId w:val="3"/>
  </w:num>
  <w:num w:numId="7">
    <w:abstractNumId w:val="7"/>
  </w:num>
  <w:num w:numId="8">
    <w:abstractNumId w:val="8"/>
  </w:num>
  <w:num w:numId="9">
    <w:abstractNumId w:val="4"/>
  </w:num>
  <w:num w:numId="10">
    <w:abstractNumId w:val="1"/>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6183C"/>
    <w:rsid w:val="00000D12"/>
    <w:rsid w:val="0006183C"/>
    <w:rsid w:val="000E7D58"/>
    <w:rsid w:val="00166EBD"/>
    <w:rsid w:val="00172C11"/>
    <w:rsid w:val="00181121"/>
    <w:rsid w:val="001907F5"/>
    <w:rsid w:val="00250E53"/>
    <w:rsid w:val="002C2B3B"/>
    <w:rsid w:val="003360F0"/>
    <w:rsid w:val="0034692A"/>
    <w:rsid w:val="00420A7A"/>
    <w:rsid w:val="00424185"/>
    <w:rsid w:val="0044763E"/>
    <w:rsid w:val="004753CC"/>
    <w:rsid w:val="004C20FB"/>
    <w:rsid w:val="004C6BAD"/>
    <w:rsid w:val="005E04EC"/>
    <w:rsid w:val="0063408C"/>
    <w:rsid w:val="006619A1"/>
    <w:rsid w:val="00693C53"/>
    <w:rsid w:val="00717A64"/>
    <w:rsid w:val="00795283"/>
    <w:rsid w:val="008021A1"/>
    <w:rsid w:val="0084115E"/>
    <w:rsid w:val="008B353D"/>
    <w:rsid w:val="00971F8C"/>
    <w:rsid w:val="00994F37"/>
    <w:rsid w:val="009A521B"/>
    <w:rsid w:val="009B0D18"/>
    <w:rsid w:val="009D63C6"/>
    <w:rsid w:val="00A72804"/>
    <w:rsid w:val="00AE6BD3"/>
    <w:rsid w:val="00B06876"/>
    <w:rsid w:val="00B93253"/>
    <w:rsid w:val="00BB35F4"/>
    <w:rsid w:val="00BC0134"/>
    <w:rsid w:val="00BE3495"/>
    <w:rsid w:val="00CB332C"/>
    <w:rsid w:val="00DA7DC8"/>
    <w:rsid w:val="00DF6B97"/>
    <w:rsid w:val="00E510A1"/>
    <w:rsid w:val="00E5341C"/>
    <w:rsid w:val="00E70252"/>
    <w:rsid w:val="00EA7FF2"/>
    <w:rsid w:val="00EC73B8"/>
    <w:rsid w:val="00F70300"/>
    <w:rsid w:val="00F91E0D"/>
    <w:rsid w:val="00FC7502"/>
    <w:rsid w:val="00FD2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3C"/>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5E04E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5E04E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E04E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E04E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E04E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E04E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E04E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E04E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E04E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5E04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E04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E04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E04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E04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E04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E04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E04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E04E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E04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E04E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E04EC"/>
    <w:rPr>
      <w:rFonts w:asciiTheme="majorHAnsi" w:eastAsiaTheme="majorEastAsia" w:hAnsiTheme="majorHAnsi" w:cstheme="majorBidi"/>
      <w:i/>
      <w:iCs/>
      <w:spacing w:val="13"/>
      <w:sz w:val="24"/>
      <w:szCs w:val="24"/>
    </w:rPr>
  </w:style>
  <w:style w:type="character" w:styleId="Strong">
    <w:name w:val="Strong"/>
    <w:uiPriority w:val="22"/>
    <w:qFormat/>
    <w:rsid w:val="005E04EC"/>
    <w:rPr>
      <w:b/>
      <w:bCs/>
    </w:rPr>
  </w:style>
  <w:style w:type="character" w:styleId="Emphasis">
    <w:name w:val="Emphasis"/>
    <w:uiPriority w:val="20"/>
    <w:qFormat/>
    <w:rsid w:val="005E04EC"/>
    <w:rPr>
      <w:b/>
      <w:bCs/>
      <w:i/>
      <w:iCs/>
      <w:spacing w:val="10"/>
      <w:bdr w:val="none" w:sz="0" w:space="0" w:color="auto"/>
      <w:shd w:val="clear" w:color="auto" w:fill="auto"/>
    </w:rPr>
  </w:style>
  <w:style w:type="paragraph" w:styleId="NoSpacing">
    <w:name w:val="No Spacing"/>
    <w:basedOn w:val="Normal"/>
    <w:uiPriority w:val="1"/>
    <w:qFormat/>
    <w:rsid w:val="005E04EC"/>
  </w:style>
  <w:style w:type="paragraph" w:styleId="ListParagraph">
    <w:name w:val="List Paragraph"/>
    <w:basedOn w:val="Normal"/>
    <w:uiPriority w:val="34"/>
    <w:qFormat/>
    <w:rsid w:val="005E04EC"/>
    <w:pPr>
      <w:ind w:left="720"/>
      <w:contextualSpacing/>
    </w:pPr>
  </w:style>
  <w:style w:type="paragraph" w:styleId="Quote">
    <w:name w:val="Quote"/>
    <w:basedOn w:val="Normal"/>
    <w:next w:val="Normal"/>
    <w:link w:val="QuoteChar"/>
    <w:uiPriority w:val="29"/>
    <w:qFormat/>
    <w:rsid w:val="005E04EC"/>
    <w:pPr>
      <w:spacing w:before="200"/>
      <w:ind w:left="360" w:right="360"/>
    </w:pPr>
    <w:rPr>
      <w:i/>
      <w:iCs/>
    </w:rPr>
  </w:style>
  <w:style w:type="character" w:customStyle="1" w:styleId="QuoteChar">
    <w:name w:val="Quote Char"/>
    <w:basedOn w:val="DefaultParagraphFont"/>
    <w:link w:val="Quote"/>
    <w:uiPriority w:val="29"/>
    <w:rsid w:val="005E04EC"/>
    <w:rPr>
      <w:i/>
      <w:iCs/>
    </w:rPr>
  </w:style>
  <w:style w:type="paragraph" w:styleId="IntenseQuote">
    <w:name w:val="Intense Quote"/>
    <w:basedOn w:val="Normal"/>
    <w:next w:val="Normal"/>
    <w:link w:val="IntenseQuoteChar"/>
    <w:uiPriority w:val="30"/>
    <w:qFormat/>
    <w:rsid w:val="005E04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E04EC"/>
    <w:rPr>
      <w:b/>
      <w:bCs/>
      <w:i/>
      <w:iCs/>
    </w:rPr>
  </w:style>
  <w:style w:type="character" w:styleId="SubtleEmphasis">
    <w:name w:val="Subtle Emphasis"/>
    <w:uiPriority w:val="19"/>
    <w:qFormat/>
    <w:rsid w:val="005E04EC"/>
    <w:rPr>
      <w:i/>
      <w:iCs/>
    </w:rPr>
  </w:style>
  <w:style w:type="character" w:styleId="IntenseEmphasis">
    <w:name w:val="Intense Emphasis"/>
    <w:uiPriority w:val="21"/>
    <w:qFormat/>
    <w:rsid w:val="005E04EC"/>
    <w:rPr>
      <w:b/>
      <w:bCs/>
    </w:rPr>
  </w:style>
  <w:style w:type="character" w:styleId="SubtleReference">
    <w:name w:val="Subtle Reference"/>
    <w:uiPriority w:val="31"/>
    <w:qFormat/>
    <w:rsid w:val="005E04EC"/>
    <w:rPr>
      <w:smallCaps/>
    </w:rPr>
  </w:style>
  <w:style w:type="character" w:styleId="IntenseReference">
    <w:name w:val="Intense Reference"/>
    <w:uiPriority w:val="32"/>
    <w:qFormat/>
    <w:rsid w:val="005E04EC"/>
    <w:rPr>
      <w:smallCaps/>
      <w:spacing w:val="5"/>
      <w:u w:val="single"/>
    </w:rPr>
  </w:style>
  <w:style w:type="character" w:styleId="BookTitle">
    <w:name w:val="Book Title"/>
    <w:uiPriority w:val="33"/>
    <w:qFormat/>
    <w:rsid w:val="005E04EC"/>
    <w:rPr>
      <w:i/>
      <w:iCs/>
      <w:smallCaps/>
      <w:spacing w:val="5"/>
    </w:rPr>
  </w:style>
  <w:style w:type="paragraph" w:styleId="TOCHeading">
    <w:name w:val="TOC Heading"/>
    <w:basedOn w:val="Heading1"/>
    <w:next w:val="Normal"/>
    <w:uiPriority w:val="39"/>
    <w:semiHidden/>
    <w:unhideWhenUsed/>
    <w:qFormat/>
    <w:rsid w:val="005E04EC"/>
    <w:pPr>
      <w:outlineLvl w:val="9"/>
    </w:pPr>
  </w:style>
  <w:style w:type="paragraph" w:customStyle="1" w:styleId="Default">
    <w:name w:val="Default"/>
    <w:rsid w:val="0006183C"/>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AE6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619A1"/>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8</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 Deininger</dc:creator>
  <cp:lastModifiedBy>Katelyn G. Deininger</cp:lastModifiedBy>
  <cp:revision>26</cp:revision>
  <dcterms:created xsi:type="dcterms:W3CDTF">2010-09-11T19:27:00Z</dcterms:created>
  <dcterms:modified xsi:type="dcterms:W3CDTF">2010-10-13T02:13:00Z</dcterms:modified>
</cp:coreProperties>
</file>