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3C" w:rsidRPr="0006183C" w:rsidRDefault="0006183C" w:rsidP="0006183C">
      <w:pPr>
        <w:pStyle w:val="Heading1"/>
        <w:rPr>
          <w:rFonts w:ascii="Georgia" w:hAnsi="Georgia"/>
          <w:b w:val="0"/>
          <w:sz w:val="22"/>
          <w:szCs w:val="22"/>
        </w:rPr>
      </w:pPr>
      <w:r w:rsidRPr="0006183C">
        <w:rPr>
          <w:rFonts w:ascii="Georgia" w:hAnsi="Georgia"/>
          <w:b w:val="0"/>
          <w:sz w:val="22"/>
          <w:szCs w:val="22"/>
        </w:rPr>
        <w:t>Course Data</w:t>
      </w:r>
    </w:p>
    <w:p w:rsidR="0006183C" w:rsidRPr="00F70300" w:rsidRDefault="0006183C" w:rsidP="0006183C">
      <w:pPr>
        <w:rPr>
          <w:rFonts w:ascii="Georgia" w:hAnsi="Georgia"/>
          <w:sz w:val="22"/>
          <w:szCs w:val="22"/>
        </w:rPr>
      </w:pPr>
      <w:r w:rsidRPr="0006183C">
        <w:rPr>
          <w:rFonts w:ascii="Georgia" w:hAnsi="Georgia"/>
          <w:b/>
          <w:sz w:val="22"/>
          <w:szCs w:val="22"/>
        </w:rPr>
        <w:t xml:space="preserve">Grade Level: </w:t>
      </w:r>
      <w:r w:rsidR="00F70300">
        <w:rPr>
          <w:rFonts w:ascii="Georgia" w:hAnsi="Georgia"/>
          <w:sz w:val="22"/>
          <w:szCs w:val="22"/>
        </w:rPr>
        <w:t>6th</w:t>
      </w:r>
    </w:p>
    <w:p w:rsidR="0006183C" w:rsidRPr="00F70300" w:rsidRDefault="0006183C" w:rsidP="0006183C">
      <w:pPr>
        <w:rPr>
          <w:rFonts w:ascii="Georgia" w:hAnsi="Georgia"/>
          <w:sz w:val="22"/>
          <w:szCs w:val="22"/>
        </w:rPr>
      </w:pPr>
      <w:r w:rsidRPr="0006183C">
        <w:rPr>
          <w:rFonts w:ascii="Georgia" w:hAnsi="Georgia"/>
          <w:b/>
          <w:sz w:val="22"/>
          <w:szCs w:val="22"/>
        </w:rPr>
        <w:t xml:space="preserve">Unit Topic: </w:t>
      </w:r>
      <w:r w:rsidR="00F70300">
        <w:rPr>
          <w:rFonts w:ascii="Georgia" w:hAnsi="Georgia"/>
          <w:sz w:val="22"/>
          <w:szCs w:val="22"/>
        </w:rPr>
        <w:t>Language Arts – Theme “Technology”</w:t>
      </w:r>
    </w:p>
    <w:p w:rsidR="0006183C" w:rsidRPr="00420A7A" w:rsidRDefault="0006183C" w:rsidP="0006183C">
      <w:pPr>
        <w:rPr>
          <w:rFonts w:ascii="Georgia" w:hAnsi="Georgia"/>
          <w:sz w:val="22"/>
          <w:szCs w:val="22"/>
        </w:rPr>
      </w:pPr>
      <w:r w:rsidRPr="0006183C">
        <w:rPr>
          <w:rFonts w:ascii="Georgia" w:hAnsi="Georgia"/>
          <w:b/>
          <w:sz w:val="22"/>
          <w:szCs w:val="22"/>
        </w:rPr>
        <w:t xml:space="preserve">Lesson Topic: </w:t>
      </w:r>
      <w:r w:rsidR="00420A7A">
        <w:rPr>
          <w:rFonts w:ascii="Georgia" w:hAnsi="Georgia"/>
          <w:sz w:val="22"/>
          <w:szCs w:val="22"/>
        </w:rPr>
        <w:t>Conflict</w:t>
      </w:r>
    </w:p>
    <w:p w:rsidR="0006183C" w:rsidRPr="00F70300" w:rsidRDefault="0006183C" w:rsidP="0006183C">
      <w:pPr>
        <w:rPr>
          <w:rFonts w:ascii="Georgia" w:hAnsi="Georgia"/>
          <w:sz w:val="22"/>
          <w:szCs w:val="22"/>
        </w:rPr>
      </w:pPr>
      <w:r w:rsidRPr="0006183C">
        <w:rPr>
          <w:rFonts w:ascii="Georgia" w:hAnsi="Georgia"/>
          <w:b/>
          <w:sz w:val="22"/>
          <w:szCs w:val="22"/>
        </w:rPr>
        <w:t xml:space="preserve">Length of Lesson: </w:t>
      </w:r>
      <w:r w:rsidR="00F70300">
        <w:rPr>
          <w:rFonts w:ascii="Georgia" w:hAnsi="Georgia"/>
          <w:sz w:val="22"/>
          <w:szCs w:val="22"/>
        </w:rPr>
        <w:t>45 min.</w:t>
      </w:r>
    </w:p>
    <w:p w:rsidR="0006183C" w:rsidRPr="0006183C" w:rsidRDefault="0006183C" w:rsidP="0006183C">
      <w:pPr>
        <w:rPr>
          <w:rFonts w:ascii="Georgia" w:hAnsi="Georgia"/>
          <w:b/>
          <w:sz w:val="22"/>
          <w:szCs w:val="22"/>
        </w:rPr>
      </w:pPr>
    </w:p>
    <w:p w:rsidR="0006183C" w:rsidRPr="0006183C" w:rsidRDefault="0006183C" w:rsidP="0006183C">
      <w:pPr>
        <w:rPr>
          <w:rFonts w:ascii="Georgia" w:hAnsi="Georgia"/>
          <w:b/>
          <w:sz w:val="22"/>
          <w:szCs w:val="22"/>
          <w:u w:val="single"/>
        </w:rPr>
      </w:pPr>
      <w:r w:rsidRPr="0006183C">
        <w:rPr>
          <w:rFonts w:ascii="Georgia" w:hAnsi="Georgia"/>
          <w:b/>
          <w:sz w:val="22"/>
          <w:szCs w:val="22"/>
          <w:u w:val="single"/>
        </w:rPr>
        <w:t>Standards</w:t>
      </w:r>
    </w:p>
    <w:p w:rsidR="00420A7A" w:rsidRDefault="00420A7A" w:rsidP="00420A7A">
      <w:pPr>
        <w:autoSpaceDE w:val="0"/>
        <w:autoSpaceDN w:val="0"/>
        <w:adjustRightInd w:val="0"/>
        <w:rPr>
          <w:rFonts w:eastAsiaTheme="minorEastAsia"/>
          <w:sz w:val="23"/>
          <w:szCs w:val="23"/>
          <w:lang w:eastAsia="zh-CN"/>
        </w:rPr>
      </w:pPr>
      <w:r>
        <w:rPr>
          <w:rFonts w:ascii="Arial" w:eastAsiaTheme="minorEastAsia" w:hAnsi="Arial" w:cs="Arial"/>
          <w:sz w:val="23"/>
          <w:szCs w:val="23"/>
          <w:lang w:eastAsia="zh-CN"/>
        </w:rPr>
        <w:t>􀀳</w:t>
      </w:r>
      <w:r>
        <w:rPr>
          <w:rFonts w:ascii="Wingdings2" w:eastAsiaTheme="minorEastAsia" w:hAnsi="Wingdings2" w:cs="Wingdings2"/>
          <w:sz w:val="23"/>
          <w:szCs w:val="23"/>
          <w:lang w:eastAsia="zh-CN"/>
        </w:rPr>
        <w:t xml:space="preserve"> </w:t>
      </w:r>
      <w:r>
        <w:rPr>
          <w:rFonts w:eastAsiaTheme="minorEastAsia"/>
          <w:b/>
          <w:bCs/>
          <w:sz w:val="23"/>
          <w:szCs w:val="23"/>
          <w:lang w:eastAsia="zh-CN"/>
        </w:rPr>
        <w:t xml:space="preserve">0601.8.6 </w:t>
      </w:r>
      <w:r>
        <w:rPr>
          <w:rFonts w:eastAsiaTheme="minorEastAsia"/>
          <w:sz w:val="23"/>
          <w:szCs w:val="23"/>
          <w:lang w:eastAsia="zh-CN"/>
        </w:rPr>
        <w:t>Differentiate between internal and external conflict.</w:t>
      </w:r>
    </w:p>
    <w:p w:rsidR="00420A7A" w:rsidRDefault="00420A7A" w:rsidP="00420A7A">
      <w:pPr>
        <w:autoSpaceDE w:val="0"/>
        <w:autoSpaceDN w:val="0"/>
        <w:adjustRightInd w:val="0"/>
        <w:rPr>
          <w:rFonts w:eastAsiaTheme="minorEastAsia"/>
          <w:sz w:val="23"/>
          <w:szCs w:val="23"/>
          <w:lang w:eastAsia="zh-CN"/>
        </w:rPr>
      </w:pPr>
      <w:r>
        <w:rPr>
          <w:rFonts w:ascii="Arial" w:eastAsiaTheme="minorEastAsia" w:hAnsi="Arial" w:cs="Arial"/>
          <w:sz w:val="23"/>
          <w:szCs w:val="23"/>
          <w:lang w:eastAsia="zh-CN"/>
        </w:rPr>
        <w:t>􀀳</w:t>
      </w:r>
      <w:r>
        <w:rPr>
          <w:rFonts w:ascii="Wingdings2" w:eastAsiaTheme="minorEastAsia" w:hAnsi="Wingdings2" w:cs="Wingdings2"/>
          <w:sz w:val="23"/>
          <w:szCs w:val="23"/>
          <w:lang w:eastAsia="zh-CN"/>
        </w:rPr>
        <w:t xml:space="preserve"> </w:t>
      </w:r>
      <w:r>
        <w:rPr>
          <w:rFonts w:eastAsiaTheme="minorEastAsia"/>
          <w:b/>
          <w:bCs/>
          <w:sz w:val="23"/>
          <w:szCs w:val="23"/>
          <w:lang w:eastAsia="zh-CN"/>
        </w:rPr>
        <w:t xml:space="preserve">0601.8.7 </w:t>
      </w:r>
      <w:r>
        <w:rPr>
          <w:rFonts w:eastAsiaTheme="minorEastAsia"/>
          <w:sz w:val="23"/>
          <w:szCs w:val="23"/>
          <w:lang w:eastAsia="zh-CN"/>
        </w:rPr>
        <w:t>Identify the kind(s) of conflict (e.g., person vs. person, person vs. self, person</w:t>
      </w:r>
    </w:p>
    <w:p w:rsidR="00420A7A" w:rsidRPr="0006183C" w:rsidRDefault="00420A7A" w:rsidP="00420A7A">
      <w:pPr>
        <w:rPr>
          <w:rFonts w:ascii="Georgia" w:hAnsi="Georgia"/>
          <w:b/>
          <w:sz w:val="22"/>
          <w:szCs w:val="22"/>
        </w:rPr>
      </w:pPr>
      <w:proofErr w:type="gramStart"/>
      <w:r>
        <w:rPr>
          <w:rFonts w:eastAsiaTheme="minorEastAsia"/>
          <w:sz w:val="23"/>
          <w:szCs w:val="23"/>
          <w:lang w:eastAsia="zh-CN"/>
        </w:rPr>
        <w:t>vs</w:t>
      </w:r>
      <w:proofErr w:type="gramEnd"/>
      <w:r>
        <w:rPr>
          <w:rFonts w:eastAsiaTheme="minorEastAsia"/>
          <w:sz w:val="23"/>
          <w:szCs w:val="23"/>
          <w:lang w:eastAsia="zh-CN"/>
        </w:rPr>
        <w:t>. environment, person vs. technology) present in literary plots.</w:t>
      </w:r>
    </w:p>
    <w:p w:rsidR="00734831" w:rsidRDefault="00734831" w:rsidP="0006183C">
      <w:pPr>
        <w:rPr>
          <w:rFonts w:ascii="Georgia" w:hAnsi="Georgia"/>
          <w:b/>
          <w:bCs/>
          <w:sz w:val="22"/>
          <w:szCs w:val="22"/>
          <w:u w:val="single"/>
        </w:rPr>
      </w:pPr>
    </w:p>
    <w:p w:rsidR="0006183C" w:rsidRPr="0006183C" w:rsidRDefault="0006183C" w:rsidP="0006183C">
      <w:pPr>
        <w:rPr>
          <w:rFonts w:ascii="Georgia" w:hAnsi="Georgia"/>
          <w:b/>
          <w:bCs/>
          <w:sz w:val="22"/>
          <w:szCs w:val="22"/>
          <w:u w:val="single"/>
        </w:rPr>
      </w:pPr>
      <w:r w:rsidRPr="0006183C">
        <w:rPr>
          <w:rFonts w:ascii="Georgia" w:hAnsi="Georgia"/>
          <w:b/>
          <w:bCs/>
          <w:sz w:val="22"/>
          <w:szCs w:val="22"/>
          <w:u w:val="single"/>
        </w:rPr>
        <w:t xml:space="preserve">Materials </w:t>
      </w:r>
    </w:p>
    <w:p w:rsidR="0006183C" w:rsidRDefault="001D7C6B" w:rsidP="0006183C">
      <w:pPr>
        <w:rPr>
          <w:rFonts w:ascii="Georgia" w:hAnsi="Georgia"/>
          <w:sz w:val="22"/>
          <w:szCs w:val="22"/>
        </w:rPr>
      </w:pPr>
      <w:proofErr w:type="gramStart"/>
      <w:r>
        <w:rPr>
          <w:rFonts w:ascii="Georgia" w:hAnsi="Georgia"/>
          <w:sz w:val="22"/>
          <w:szCs w:val="22"/>
        </w:rPr>
        <w:t>Slips with “Conflict Type” to give skit groups.</w:t>
      </w:r>
      <w:proofErr w:type="gramEnd"/>
    </w:p>
    <w:p w:rsidR="00232623" w:rsidRPr="00232623" w:rsidRDefault="00232623" w:rsidP="0006183C">
      <w:pPr>
        <w:rPr>
          <w:rFonts w:ascii="Georgia" w:hAnsi="Georgia"/>
          <w:sz w:val="22"/>
          <w:szCs w:val="22"/>
        </w:rPr>
      </w:pPr>
      <w:r>
        <w:rPr>
          <w:rFonts w:ascii="Georgia" w:hAnsi="Georgia"/>
          <w:i/>
          <w:sz w:val="22"/>
          <w:szCs w:val="22"/>
        </w:rPr>
        <w:t>Hatchet</w:t>
      </w:r>
      <w:r>
        <w:rPr>
          <w:rFonts w:ascii="Georgia" w:hAnsi="Georgia"/>
          <w:sz w:val="22"/>
          <w:szCs w:val="22"/>
        </w:rPr>
        <w:t xml:space="preserve"> Conflict Worksheet</w:t>
      </w:r>
    </w:p>
    <w:p w:rsidR="0006183C" w:rsidRDefault="0006183C" w:rsidP="0006183C">
      <w:pPr>
        <w:pStyle w:val="Heading1"/>
        <w:rPr>
          <w:rFonts w:ascii="Georgia" w:hAnsi="Georgia"/>
          <w:sz w:val="22"/>
          <w:szCs w:val="22"/>
        </w:rPr>
      </w:pPr>
      <w:r w:rsidRPr="0006183C">
        <w:rPr>
          <w:rFonts w:ascii="Georgia" w:hAnsi="Georgia"/>
          <w:sz w:val="22"/>
          <w:szCs w:val="22"/>
        </w:rPr>
        <w:t>Lesson Objectives</w:t>
      </w:r>
    </w:p>
    <w:p w:rsidR="00653CAC" w:rsidRDefault="00653CAC" w:rsidP="00653CAC">
      <w:r>
        <w:t>TSWBAT classify various situations as internal or external conflict.</w:t>
      </w:r>
    </w:p>
    <w:p w:rsidR="00653CAC" w:rsidRDefault="00653CAC" w:rsidP="00734831">
      <w:r>
        <w:t>TSWBAT categorize various conflicts as man vs. man, self, nature, technology, etc.</w:t>
      </w:r>
    </w:p>
    <w:p w:rsidR="00734831" w:rsidRDefault="00734831" w:rsidP="00734831">
      <w:r>
        <w:t xml:space="preserve">TSWBAT </w:t>
      </w:r>
      <w:r w:rsidR="00785010">
        <w:t>create</w:t>
      </w:r>
      <w:r>
        <w:t xml:space="preserve"> a skit </w:t>
      </w:r>
      <w:r w:rsidR="00785010">
        <w:t>exemplifying</w:t>
      </w:r>
      <w:r>
        <w:t xml:space="preserve"> </w:t>
      </w:r>
      <w:r w:rsidR="00785010">
        <w:t>a</w:t>
      </w:r>
      <w:r>
        <w:t xml:space="preserve"> type of conflict seen in literature.</w:t>
      </w:r>
    </w:p>
    <w:p w:rsidR="00C679CC" w:rsidRPr="00734831" w:rsidRDefault="00C679CC" w:rsidP="00734831">
      <w:r>
        <w:t>TSWBAT</w:t>
      </w:r>
      <w:r w:rsidR="00BC48AF">
        <w:t xml:space="preserve"> analyze conflict’s effect on a story.</w:t>
      </w:r>
    </w:p>
    <w:p w:rsidR="0006183C" w:rsidRPr="0006183C" w:rsidRDefault="0006183C" w:rsidP="0006183C">
      <w:pPr>
        <w:pStyle w:val="Heading1"/>
        <w:rPr>
          <w:rFonts w:ascii="Georgia" w:hAnsi="Georgia"/>
          <w:sz w:val="22"/>
          <w:szCs w:val="22"/>
        </w:rPr>
      </w:pPr>
    </w:p>
    <w:p w:rsidR="0006183C" w:rsidRPr="0006183C" w:rsidRDefault="0006183C" w:rsidP="0006183C">
      <w:pPr>
        <w:pStyle w:val="Heading1"/>
        <w:rPr>
          <w:rFonts w:ascii="Georgia" w:hAnsi="Georgia"/>
          <w:sz w:val="22"/>
          <w:szCs w:val="22"/>
        </w:rPr>
      </w:pPr>
      <w:r w:rsidRPr="0006183C">
        <w:rPr>
          <w:rFonts w:ascii="Georgia" w:hAnsi="Georgia"/>
          <w:sz w:val="22"/>
          <w:szCs w:val="22"/>
        </w:rPr>
        <w:t>Anticipatory Set/Focus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8"/>
        <w:gridCol w:w="8118"/>
      </w:tblGrid>
      <w:tr w:rsidR="00F70300" w:rsidRPr="00D301AC" w:rsidTr="007F126C">
        <w:tc>
          <w:tcPr>
            <w:tcW w:w="1458" w:type="dxa"/>
          </w:tcPr>
          <w:p w:rsidR="00F70300" w:rsidRPr="00D301AC" w:rsidRDefault="00F70300" w:rsidP="007F126C">
            <w:pPr>
              <w:contextualSpacing/>
            </w:pPr>
            <w:r w:rsidRPr="00D301AC">
              <w:t>ABK</w:t>
            </w:r>
          </w:p>
        </w:tc>
        <w:tc>
          <w:tcPr>
            <w:tcW w:w="8118" w:type="dxa"/>
          </w:tcPr>
          <w:p w:rsidR="00F70300" w:rsidRPr="004A0017" w:rsidRDefault="001B393A" w:rsidP="007F126C">
            <w:pPr>
              <w:contextualSpacing/>
            </w:pPr>
            <w:r>
              <w:t>Think of 2 examples of a book/movie you have read/seen recently. Think about the conflict that occurred in it. Write both examples down on a paper.</w:t>
            </w:r>
          </w:p>
        </w:tc>
      </w:tr>
      <w:tr w:rsidR="00F70300" w:rsidRPr="00D301AC" w:rsidTr="007F126C">
        <w:tc>
          <w:tcPr>
            <w:tcW w:w="1458" w:type="dxa"/>
          </w:tcPr>
          <w:p w:rsidR="00F70300" w:rsidRPr="00D301AC" w:rsidRDefault="00F70300" w:rsidP="007F126C">
            <w:pPr>
              <w:contextualSpacing/>
            </w:pPr>
            <w:r>
              <w:t>IA</w:t>
            </w:r>
          </w:p>
        </w:tc>
        <w:tc>
          <w:tcPr>
            <w:tcW w:w="8118" w:type="dxa"/>
          </w:tcPr>
          <w:p w:rsidR="008E5694" w:rsidRDefault="008E5694" w:rsidP="008E5694">
            <w:pPr>
              <w:pStyle w:val="ListParagraph"/>
              <w:ind w:left="0"/>
              <w:rPr>
                <w:rFonts w:ascii="Georgia" w:hAnsi="Georgia"/>
              </w:rPr>
            </w:pPr>
            <w:r>
              <w:t>Every</w:t>
            </w:r>
            <w:r>
              <w:rPr>
                <w:rFonts w:ascii="Georgia" w:hAnsi="Georgia"/>
                <w:sz w:val="22"/>
                <w:szCs w:val="22"/>
              </w:rPr>
              <w:t xml:space="preserve"> student offers one of his/her examples of conflict from Set and write them all on the board/type them on Promethean in </w:t>
            </w:r>
            <w:r>
              <w:rPr>
                <w:rFonts w:ascii="Georgia" w:hAnsi="Georgia"/>
                <w:i/>
                <w:sz w:val="22"/>
                <w:szCs w:val="22"/>
              </w:rPr>
              <w:t>list</w:t>
            </w:r>
            <w:r>
              <w:rPr>
                <w:rFonts w:ascii="Georgia" w:hAnsi="Georgia"/>
                <w:sz w:val="22"/>
                <w:szCs w:val="22"/>
              </w:rPr>
              <w:t xml:space="preserve"> format. None are to be repeated.</w:t>
            </w:r>
          </w:p>
          <w:p w:rsidR="008E5694" w:rsidRDefault="008E5694" w:rsidP="008E5694">
            <w:pPr>
              <w:pStyle w:val="ListParagraph"/>
              <w:ind w:left="0"/>
              <w:rPr>
                <w:rFonts w:ascii="Georgia" w:hAnsi="Georgia"/>
              </w:rPr>
            </w:pPr>
            <w:r>
              <w:rPr>
                <w:rFonts w:ascii="Georgia" w:hAnsi="Georgia"/>
                <w:sz w:val="22"/>
                <w:szCs w:val="22"/>
              </w:rPr>
              <w:t>ABK from introductory lesson:</w:t>
            </w:r>
          </w:p>
          <w:p w:rsidR="008E5694" w:rsidRPr="001B393A" w:rsidRDefault="008E5694" w:rsidP="008E5694">
            <w:pPr>
              <w:pStyle w:val="ListParagraph"/>
              <w:numPr>
                <w:ilvl w:val="0"/>
                <w:numId w:val="5"/>
              </w:numPr>
              <w:rPr>
                <w:rFonts w:ascii="Georgia" w:hAnsi="Georgia"/>
              </w:rPr>
            </w:pPr>
            <w:r w:rsidRPr="001B393A">
              <w:rPr>
                <w:rFonts w:ascii="Georgia" w:hAnsi="Georgia"/>
                <w:sz w:val="22"/>
                <w:szCs w:val="22"/>
              </w:rPr>
              <w:t xml:space="preserve">Practice categorizing </w:t>
            </w:r>
            <w:r>
              <w:rPr>
                <w:rFonts w:ascii="Georgia" w:hAnsi="Georgia"/>
                <w:sz w:val="22"/>
                <w:szCs w:val="22"/>
              </w:rPr>
              <w:t xml:space="preserve">the list of </w:t>
            </w:r>
            <w:r w:rsidRPr="001B393A">
              <w:rPr>
                <w:rFonts w:ascii="Georgia" w:hAnsi="Georgia"/>
                <w:sz w:val="22"/>
                <w:szCs w:val="22"/>
              </w:rPr>
              <w:t xml:space="preserve">conflicts by </w:t>
            </w:r>
            <w:r w:rsidRPr="008E5694">
              <w:rPr>
                <w:rFonts w:ascii="Georgia" w:hAnsi="Georgia"/>
                <w:b/>
                <w:sz w:val="22"/>
                <w:szCs w:val="22"/>
              </w:rPr>
              <w:t>internal/external</w:t>
            </w:r>
            <w:r w:rsidRPr="001B393A">
              <w:rPr>
                <w:rFonts w:ascii="Georgia" w:hAnsi="Georgia"/>
                <w:sz w:val="22"/>
                <w:szCs w:val="22"/>
              </w:rPr>
              <w:t>.</w:t>
            </w:r>
          </w:p>
          <w:p w:rsidR="008E5694" w:rsidRDefault="008E5694" w:rsidP="008E5694">
            <w:pPr>
              <w:pStyle w:val="ListParagraph"/>
              <w:numPr>
                <w:ilvl w:val="0"/>
                <w:numId w:val="5"/>
              </w:numPr>
              <w:rPr>
                <w:rFonts w:ascii="Georgia" w:hAnsi="Georgia"/>
              </w:rPr>
            </w:pPr>
            <w:r>
              <w:rPr>
                <w:rFonts w:ascii="Georgia" w:hAnsi="Georgia"/>
                <w:sz w:val="22"/>
                <w:szCs w:val="22"/>
              </w:rPr>
              <w:t xml:space="preserve">Practice categorizing by type </w:t>
            </w:r>
            <w:r w:rsidRPr="008E5694">
              <w:rPr>
                <w:rFonts w:ascii="Georgia" w:hAnsi="Georgia"/>
                <w:b/>
                <w:sz w:val="22"/>
                <w:szCs w:val="22"/>
              </w:rPr>
              <w:t xml:space="preserve">(man </w:t>
            </w:r>
            <w:proofErr w:type="spellStart"/>
            <w:r w:rsidRPr="008E5694">
              <w:rPr>
                <w:rFonts w:ascii="Georgia" w:hAnsi="Georgia"/>
                <w:b/>
                <w:sz w:val="22"/>
                <w:szCs w:val="22"/>
              </w:rPr>
              <w:t>vs</w:t>
            </w:r>
            <w:proofErr w:type="spellEnd"/>
            <w:r w:rsidRPr="008E5694">
              <w:rPr>
                <w:rFonts w:ascii="Georgia" w:hAnsi="Georgia"/>
                <w:b/>
                <w:sz w:val="22"/>
                <w:szCs w:val="22"/>
              </w:rPr>
              <w:t>...)</w:t>
            </w:r>
          </w:p>
          <w:p w:rsidR="00F70300" w:rsidRPr="00D301AC" w:rsidRDefault="00F70300" w:rsidP="008E5694">
            <w:pPr>
              <w:contextualSpacing/>
            </w:pPr>
          </w:p>
        </w:tc>
      </w:tr>
      <w:tr w:rsidR="00F70300" w:rsidRPr="00D301AC" w:rsidTr="007F126C">
        <w:tc>
          <w:tcPr>
            <w:tcW w:w="1458" w:type="dxa"/>
          </w:tcPr>
          <w:p w:rsidR="00F70300" w:rsidRPr="00D301AC" w:rsidRDefault="00F70300" w:rsidP="007F126C">
            <w:pPr>
              <w:contextualSpacing/>
            </w:pPr>
            <w:r>
              <w:t>RRL</w:t>
            </w:r>
          </w:p>
        </w:tc>
        <w:tc>
          <w:tcPr>
            <w:tcW w:w="8118" w:type="dxa"/>
          </w:tcPr>
          <w:p w:rsidR="00F70300" w:rsidRPr="00D43EF5" w:rsidRDefault="007C4191" w:rsidP="007F126C">
            <w:pPr>
              <w:contextualSpacing/>
              <w:rPr>
                <w:i/>
              </w:rPr>
            </w:pPr>
            <w:r>
              <w:t xml:space="preserve">If you were to take the conflicts out of these movies/books, how would it affect the story? </w:t>
            </w:r>
            <w:r w:rsidR="00D43EF5">
              <w:t xml:space="preserve"> </w:t>
            </w:r>
            <w:r w:rsidR="00D43EF5">
              <w:rPr>
                <w:i/>
              </w:rPr>
              <w:t>Boring, loses entertainment value.</w:t>
            </w:r>
          </w:p>
        </w:tc>
      </w:tr>
      <w:tr w:rsidR="00F70300" w:rsidRPr="00D301AC" w:rsidTr="007F126C">
        <w:tc>
          <w:tcPr>
            <w:tcW w:w="1458" w:type="dxa"/>
          </w:tcPr>
          <w:p w:rsidR="00F70300" w:rsidRPr="00D301AC" w:rsidRDefault="00F70300" w:rsidP="007F126C">
            <w:pPr>
              <w:contextualSpacing/>
            </w:pPr>
            <w:r w:rsidRPr="00D301AC">
              <w:t>LL</w:t>
            </w:r>
          </w:p>
        </w:tc>
        <w:tc>
          <w:tcPr>
            <w:tcW w:w="8118" w:type="dxa"/>
          </w:tcPr>
          <w:p w:rsidR="00F70300" w:rsidRPr="00D43EF5" w:rsidRDefault="00D43EF5" w:rsidP="00F70300">
            <w:pPr>
              <w:contextualSpacing/>
            </w:pPr>
            <w:r>
              <w:t xml:space="preserve">Today we are going to discuss the element in literature called “conflict,” which was introduced in the jigsaw activity Monday. </w:t>
            </w:r>
          </w:p>
        </w:tc>
      </w:tr>
      <w:tr w:rsidR="00D43EF5" w:rsidRPr="00D301AC" w:rsidTr="007F126C">
        <w:tc>
          <w:tcPr>
            <w:tcW w:w="1458" w:type="dxa"/>
          </w:tcPr>
          <w:p w:rsidR="00D43EF5" w:rsidRPr="00D301AC" w:rsidRDefault="00D43EF5" w:rsidP="007F126C">
            <w:pPr>
              <w:contextualSpacing/>
            </w:pPr>
            <w:r>
              <w:t>EQ</w:t>
            </w:r>
          </w:p>
        </w:tc>
        <w:tc>
          <w:tcPr>
            <w:tcW w:w="8118" w:type="dxa"/>
          </w:tcPr>
          <w:p w:rsidR="00D43EF5" w:rsidRDefault="00D43EF5" w:rsidP="00F70300">
            <w:pPr>
              <w:contextualSpacing/>
            </w:pPr>
            <w:r>
              <w:t>How does</w:t>
            </w:r>
            <w:r w:rsidR="006A09E8">
              <w:t xml:space="preserve"> and author use</w:t>
            </w:r>
            <w:r>
              <w:t xml:space="preserve"> conflict</w:t>
            </w:r>
            <w:r w:rsidR="006A09E8">
              <w:t xml:space="preserve"> to</w:t>
            </w:r>
            <w:r>
              <w:t xml:space="preserve"> enhance a story?</w:t>
            </w:r>
          </w:p>
        </w:tc>
      </w:tr>
    </w:tbl>
    <w:p w:rsidR="0006183C" w:rsidRPr="0006183C" w:rsidRDefault="0006183C" w:rsidP="0006183C">
      <w:pPr>
        <w:rPr>
          <w:rFonts w:ascii="Georgia" w:hAnsi="Georgia"/>
          <w:b/>
          <w:sz w:val="22"/>
          <w:szCs w:val="22"/>
        </w:rPr>
      </w:pPr>
    </w:p>
    <w:p w:rsidR="00BF535E" w:rsidRDefault="00BF535E">
      <w:pPr>
        <w:spacing w:after="200" w:line="276" w:lineRule="auto"/>
        <w:rPr>
          <w:rFonts w:ascii="Georgia" w:eastAsiaTheme="majorEastAsia" w:hAnsi="Georgia" w:cstheme="majorBidi"/>
          <w:b/>
          <w:bCs/>
          <w:sz w:val="22"/>
          <w:szCs w:val="22"/>
        </w:rPr>
      </w:pPr>
      <w:r>
        <w:rPr>
          <w:rFonts w:ascii="Georgia" w:hAnsi="Georgia"/>
          <w:sz w:val="22"/>
          <w:szCs w:val="22"/>
        </w:rPr>
        <w:br w:type="page"/>
      </w:r>
    </w:p>
    <w:p w:rsidR="0006183C" w:rsidRPr="0006183C" w:rsidRDefault="0006183C" w:rsidP="0006183C">
      <w:pPr>
        <w:pStyle w:val="Heading1"/>
        <w:rPr>
          <w:rFonts w:ascii="Georgia" w:hAnsi="Georgia"/>
          <w:sz w:val="22"/>
          <w:szCs w:val="22"/>
        </w:rPr>
      </w:pPr>
      <w:r w:rsidRPr="0006183C">
        <w:rPr>
          <w:rFonts w:ascii="Georgia" w:hAnsi="Georgia"/>
          <w:sz w:val="22"/>
          <w:szCs w:val="22"/>
        </w:rPr>
        <w:lastRenderedPageBreak/>
        <w:t>Instruction</w:t>
      </w:r>
    </w:p>
    <w:p w:rsidR="00F70300" w:rsidRDefault="00734831" w:rsidP="00BF535E">
      <w:pPr>
        <w:pStyle w:val="ListParagraph"/>
        <w:numPr>
          <w:ilvl w:val="0"/>
          <w:numId w:val="7"/>
        </w:numPr>
        <w:rPr>
          <w:rFonts w:ascii="Georgia" w:hAnsi="Georgia"/>
          <w:sz w:val="22"/>
          <w:szCs w:val="22"/>
        </w:rPr>
      </w:pPr>
      <w:r>
        <w:rPr>
          <w:rFonts w:ascii="Georgia" w:hAnsi="Georgia"/>
          <w:sz w:val="22"/>
          <w:szCs w:val="22"/>
        </w:rPr>
        <w:t>Set/Focus</w:t>
      </w:r>
    </w:p>
    <w:p w:rsidR="00734831" w:rsidRDefault="00C679CC" w:rsidP="00BF535E">
      <w:pPr>
        <w:pStyle w:val="ListParagraph"/>
        <w:numPr>
          <w:ilvl w:val="0"/>
          <w:numId w:val="7"/>
        </w:numPr>
        <w:rPr>
          <w:rFonts w:ascii="Georgia" w:hAnsi="Georgia"/>
          <w:sz w:val="22"/>
          <w:szCs w:val="22"/>
        </w:rPr>
      </w:pPr>
      <w:r>
        <w:rPr>
          <w:rFonts w:ascii="Georgia" w:hAnsi="Georgia"/>
          <w:sz w:val="22"/>
          <w:szCs w:val="22"/>
        </w:rPr>
        <w:t>Separate students into groups. Assign each group a type of conflict:</w:t>
      </w:r>
    </w:p>
    <w:tbl>
      <w:tblPr>
        <w:tblStyle w:val="TableGrid"/>
        <w:tblW w:w="0" w:type="auto"/>
        <w:tblInd w:w="256" w:type="dxa"/>
        <w:tblLook w:val="04A0"/>
      </w:tblPr>
      <w:tblGrid>
        <w:gridCol w:w="1490"/>
        <w:gridCol w:w="1498"/>
        <w:gridCol w:w="1800"/>
        <w:gridCol w:w="2340"/>
        <w:gridCol w:w="1728"/>
      </w:tblGrid>
      <w:tr w:rsidR="00BF535E" w:rsidTr="007F126C">
        <w:tc>
          <w:tcPr>
            <w:tcW w:w="1490" w:type="dxa"/>
          </w:tcPr>
          <w:p w:rsidR="00BF535E" w:rsidRDefault="00BF535E" w:rsidP="007F126C">
            <w:pPr>
              <w:pStyle w:val="ListParagraph"/>
              <w:ind w:left="0"/>
              <w:jc w:val="center"/>
              <w:rPr>
                <w:rFonts w:ascii="Georgia" w:hAnsi="Georgia"/>
              </w:rPr>
            </w:pPr>
            <w:r>
              <w:rPr>
                <w:rFonts w:ascii="Georgia" w:hAnsi="Georgia"/>
              </w:rPr>
              <w:t>1</w:t>
            </w:r>
          </w:p>
        </w:tc>
        <w:tc>
          <w:tcPr>
            <w:tcW w:w="1498" w:type="dxa"/>
          </w:tcPr>
          <w:p w:rsidR="00BF535E" w:rsidRDefault="00BF535E" w:rsidP="007F126C">
            <w:pPr>
              <w:pStyle w:val="ListParagraph"/>
              <w:ind w:left="0"/>
              <w:jc w:val="center"/>
              <w:rPr>
                <w:rFonts w:ascii="Georgia" w:hAnsi="Georgia"/>
              </w:rPr>
            </w:pPr>
            <w:r>
              <w:rPr>
                <w:rFonts w:ascii="Georgia" w:hAnsi="Georgia"/>
              </w:rPr>
              <w:t>2</w:t>
            </w:r>
          </w:p>
        </w:tc>
        <w:tc>
          <w:tcPr>
            <w:tcW w:w="1800" w:type="dxa"/>
          </w:tcPr>
          <w:p w:rsidR="00BF535E" w:rsidRPr="00866451" w:rsidRDefault="00BF535E" w:rsidP="007F126C">
            <w:pPr>
              <w:pStyle w:val="ListParagraph"/>
              <w:ind w:left="0"/>
              <w:jc w:val="center"/>
              <w:rPr>
                <w:rFonts w:ascii="Georgia" w:hAnsi="Georgia"/>
              </w:rPr>
            </w:pPr>
            <w:r>
              <w:rPr>
                <w:rFonts w:ascii="Georgia" w:hAnsi="Georgia"/>
              </w:rPr>
              <w:t>3</w:t>
            </w:r>
          </w:p>
        </w:tc>
        <w:tc>
          <w:tcPr>
            <w:tcW w:w="2340" w:type="dxa"/>
          </w:tcPr>
          <w:p w:rsidR="00BF535E" w:rsidRDefault="00BF535E" w:rsidP="007F126C">
            <w:pPr>
              <w:pStyle w:val="ListParagraph"/>
              <w:ind w:left="0"/>
              <w:jc w:val="center"/>
              <w:rPr>
                <w:rFonts w:ascii="Georgia" w:hAnsi="Georgia"/>
              </w:rPr>
            </w:pPr>
            <w:r>
              <w:rPr>
                <w:rFonts w:ascii="Georgia" w:hAnsi="Georgia"/>
              </w:rPr>
              <w:t>4</w:t>
            </w:r>
          </w:p>
        </w:tc>
        <w:tc>
          <w:tcPr>
            <w:tcW w:w="1728" w:type="dxa"/>
          </w:tcPr>
          <w:p w:rsidR="00BF535E" w:rsidRDefault="00BF535E" w:rsidP="007F126C">
            <w:pPr>
              <w:pStyle w:val="ListParagraph"/>
              <w:ind w:left="0"/>
              <w:jc w:val="center"/>
              <w:rPr>
                <w:rFonts w:ascii="Georgia" w:hAnsi="Georgia"/>
                <w:i/>
              </w:rPr>
            </w:pPr>
            <w:r>
              <w:rPr>
                <w:rFonts w:ascii="Georgia" w:hAnsi="Georgia"/>
                <w:i/>
              </w:rPr>
              <w:t>5</w:t>
            </w:r>
          </w:p>
        </w:tc>
      </w:tr>
      <w:tr w:rsidR="00BF535E" w:rsidTr="007F126C">
        <w:tc>
          <w:tcPr>
            <w:tcW w:w="1490" w:type="dxa"/>
          </w:tcPr>
          <w:p w:rsidR="00BF535E" w:rsidRDefault="00BF535E" w:rsidP="007F126C">
            <w:pPr>
              <w:pStyle w:val="ListParagraph"/>
              <w:ind w:left="0"/>
              <w:jc w:val="center"/>
              <w:rPr>
                <w:rFonts w:ascii="Georgia" w:hAnsi="Georgia"/>
              </w:rPr>
            </w:pPr>
            <w:r>
              <w:rPr>
                <w:rFonts w:ascii="Georgia" w:hAnsi="Georgia"/>
              </w:rPr>
              <w:t>Man vs. Man</w:t>
            </w:r>
          </w:p>
          <w:p w:rsidR="00BF535E" w:rsidRDefault="00BF535E" w:rsidP="007F126C">
            <w:pPr>
              <w:pStyle w:val="ListParagraph"/>
              <w:ind w:left="0"/>
              <w:jc w:val="center"/>
              <w:rPr>
                <w:rFonts w:ascii="Georgia" w:hAnsi="Georgia"/>
              </w:rPr>
            </w:pPr>
          </w:p>
        </w:tc>
        <w:tc>
          <w:tcPr>
            <w:tcW w:w="1498" w:type="dxa"/>
          </w:tcPr>
          <w:p w:rsidR="00BF535E" w:rsidRDefault="00BF535E" w:rsidP="007F126C">
            <w:pPr>
              <w:pStyle w:val="ListParagraph"/>
              <w:ind w:left="0"/>
              <w:jc w:val="center"/>
              <w:rPr>
                <w:rFonts w:ascii="Georgia" w:hAnsi="Georgia"/>
              </w:rPr>
            </w:pPr>
            <w:r>
              <w:rPr>
                <w:rFonts w:ascii="Georgia" w:hAnsi="Georgia"/>
              </w:rPr>
              <w:t>Man vs. Self</w:t>
            </w:r>
          </w:p>
          <w:p w:rsidR="00BF535E" w:rsidRDefault="00BF535E" w:rsidP="007F126C">
            <w:pPr>
              <w:pStyle w:val="ListParagraph"/>
              <w:ind w:left="0"/>
              <w:jc w:val="center"/>
              <w:rPr>
                <w:rFonts w:ascii="Georgia" w:hAnsi="Georgia"/>
              </w:rPr>
            </w:pPr>
          </w:p>
        </w:tc>
        <w:tc>
          <w:tcPr>
            <w:tcW w:w="1800" w:type="dxa"/>
          </w:tcPr>
          <w:p w:rsidR="00BF535E" w:rsidRDefault="00BF535E" w:rsidP="007F126C">
            <w:pPr>
              <w:pStyle w:val="ListParagraph"/>
              <w:ind w:left="0"/>
              <w:jc w:val="center"/>
              <w:rPr>
                <w:rFonts w:ascii="Georgia" w:hAnsi="Georgia"/>
              </w:rPr>
            </w:pPr>
            <w:r w:rsidRPr="00866451">
              <w:rPr>
                <w:rFonts w:ascii="Georgia" w:hAnsi="Georgia"/>
              </w:rPr>
              <w:t>Man vs. Nature</w:t>
            </w:r>
          </w:p>
          <w:p w:rsidR="00BF535E" w:rsidRDefault="00BF535E" w:rsidP="007F126C">
            <w:pPr>
              <w:pStyle w:val="ListParagraph"/>
              <w:ind w:left="0"/>
              <w:jc w:val="center"/>
              <w:rPr>
                <w:rFonts w:ascii="Georgia" w:hAnsi="Georgia"/>
              </w:rPr>
            </w:pPr>
          </w:p>
        </w:tc>
        <w:tc>
          <w:tcPr>
            <w:tcW w:w="2340" w:type="dxa"/>
          </w:tcPr>
          <w:p w:rsidR="00BF535E" w:rsidRDefault="00BF535E" w:rsidP="007F126C">
            <w:pPr>
              <w:pStyle w:val="ListParagraph"/>
              <w:ind w:left="0"/>
              <w:jc w:val="center"/>
              <w:rPr>
                <w:rFonts w:ascii="Georgia" w:hAnsi="Georgia"/>
              </w:rPr>
            </w:pPr>
            <w:r>
              <w:rPr>
                <w:rFonts w:ascii="Georgia" w:hAnsi="Georgia"/>
              </w:rPr>
              <w:t>Man vs. Technology/Machine</w:t>
            </w:r>
          </w:p>
        </w:tc>
        <w:tc>
          <w:tcPr>
            <w:tcW w:w="1728" w:type="dxa"/>
          </w:tcPr>
          <w:p w:rsidR="00BF535E" w:rsidRPr="00474292" w:rsidRDefault="00BF535E" w:rsidP="007F126C">
            <w:pPr>
              <w:pStyle w:val="ListParagraph"/>
              <w:ind w:left="0"/>
              <w:jc w:val="center"/>
              <w:rPr>
                <w:rFonts w:ascii="Georgia" w:hAnsi="Georgia"/>
              </w:rPr>
            </w:pPr>
            <w:r>
              <w:rPr>
                <w:rFonts w:ascii="Georgia" w:hAnsi="Georgia"/>
                <w:i/>
              </w:rPr>
              <w:t>No Conflict</w:t>
            </w:r>
          </w:p>
        </w:tc>
      </w:tr>
    </w:tbl>
    <w:p w:rsidR="00BF535E" w:rsidRDefault="00BF535E" w:rsidP="00BF535E">
      <w:pPr>
        <w:pStyle w:val="ListParagraph"/>
        <w:ind w:left="360"/>
        <w:rPr>
          <w:rFonts w:ascii="Georgia" w:hAnsi="Georgia"/>
          <w:sz w:val="22"/>
          <w:szCs w:val="22"/>
        </w:rPr>
      </w:pPr>
    </w:p>
    <w:p w:rsidR="00BF535E" w:rsidRDefault="00BF535E" w:rsidP="00BF535E">
      <w:pPr>
        <w:pStyle w:val="ListParagraph"/>
        <w:numPr>
          <w:ilvl w:val="0"/>
          <w:numId w:val="7"/>
        </w:numPr>
        <w:rPr>
          <w:rFonts w:ascii="Georgia" w:hAnsi="Georgia"/>
          <w:sz w:val="22"/>
          <w:szCs w:val="22"/>
        </w:rPr>
      </w:pPr>
      <w:r>
        <w:rPr>
          <w:rFonts w:ascii="Georgia" w:hAnsi="Georgia"/>
          <w:sz w:val="22"/>
          <w:szCs w:val="22"/>
        </w:rPr>
        <w:t xml:space="preserve">Students will work on skit for about </w:t>
      </w:r>
      <w:r w:rsidRPr="00BF535E">
        <w:rPr>
          <w:rFonts w:ascii="Georgia" w:hAnsi="Georgia"/>
          <w:color w:val="FF0000"/>
          <w:sz w:val="22"/>
          <w:szCs w:val="22"/>
        </w:rPr>
        <w:t>5 minutes</w:t>
      </w:r>
      <w:r>
        <w:rPr>
          <w:rFonts w:ascii="Georgia" w:hAnsi="Georgia"/>
          <w:sz w:val="22"/>
          <w:szCs w:val="22"/>
        </w:rPr>
        <w:t xml:space="preserve"> in separate corners of the class. Each group will present their skit without telling what their conflict is. The rest of the class must guess what the conflict is. Each skit should only take about </w:t>
      </w:r>
      <w:r w:rsidRPr="00BF535E">
        <w:rPr>
          <w:rFonts w:ascii="Georgia" w:hAnsi="Georgia"/>
          <w:color w:val="FF0000"/>
          <w:sz w:val="22"/>
          <w:szCs w:val="22"/>
        </w:rPr>
        <w:t>1-2 minutes</w:t>
      </w:r>
      <w:r>
        <w:rPr>
          <w:rFonts w:ascii="Georgia" w:hAnsi="Georgia"/>
          <w:sz w:val="22"/>
          <w:szCs w:val="22"/>
        </w:rPr>
        <w:t xml:space="preserve"> to present.</w:t>
      </w:r>
    </w:p>
    <w:p w:rsidR="00360B34" w:rsidRDefault="00F9294B" w:rsidP="00BF535E">
      <w:pPr>
        <w:pStyle w:val="ListParagraph"/>
        <w:numPr>
          <w:ilvl w:val="0"/>
          <w:numId w:val="7"/>
        </w:numPr>
        <w:rPr>
          <w:rFonts w:ascii="Georgia" w:hAnsi="Georgia"/>
          <w:sz w:val="22"/>
          <w:szCs w:val="22"/>
        </w:rPr>
      </w:pPr>
      <w:r>
        <w:rPr>
          <w:rFonts w:ascii="Georgia" w:hAnsi="Georgia"/>
          <w:sz w:val="22"/>
          <w:szCs w:val="22"/>
        </w:rPr>
        <w:t xml:space="preserve">Each </w:t>
      </w:r>
      <w:r w:rsidR="004A67BF">
        <w:rPr>
          <w:rFonts w:ascii="Georgia" w:hAnsi="Georgia"/>
          <w:sz w:val="22"/>
          <w:szCs w:val="22"/>
        </w:rPr>
        <w:t>student will return to his/her seat</w:t>
      </w:r>
      <w:r>
        <w:rPr>
          <w:rFonts w:ascii="Georgia" w:hAnsi="Georgia"/>
          <w:sz w:val="22"/>
          <w:szCs w:val="22"/>
        </w:rPr>
        <w:t xml:space="preserve"> </w:t>
      </w:r>
      <w:r w:rsidR="004A67BF">
        <w:rPr>
          <w:rFonts w:ascii="Georgia" w:hAnsi="Georgia"/>
          <w:sz w:val="22"/>
          <w:szCs w:val="22"/>
        </w:rPr>
        <w:t xml:space="preserve">and </w:t>
      </w:r>
      <w:r>
        <w:rPr>
          <w:rFonts w:ascii="Georgia" w:hAnsi="Georgia"/>
          <w:sz w:val="22"/>
          <w:szCs w:val="22"/>
        </w:rPr>
        <w:t>pull out a</w:t>
      </w:r>
      <w:r w:rsidR="00360B34">
        <w:rPr>
          <w:rFonts w:ascii="Georgia" w:hAnsi="Georgia"/>
          <w:sz w:val="22"/>
          <w:szCs w:val="22"/>
        </w:rPr>
        <w:t xml:space="preserve"> Literature textbook, turning to </w:t>
      </w:r>
      <w:r w:rsidR="00360B34">
        <w:rPr>
          <w:rFonts w:ascii="Georgia" w:hAnsi="Georgia"/>
          <w:i/>
          <w:sz w:val="22"/>
          <w:szCs w:val="22"/>
        </w:rPr>
        <w:t>Hatchet</w:t>
      </w:r>
      <w:r w:rsidR="00360B34">
        <w:rPr>
          <w:rFonts w:ascii="Georgia" w:hAnsi="Georgia"/>
          <w:sz w:val="22"/>
          <w:szCs w:val="22"/>
        </w:rPr>
        <w:t>.</w:t>
      </w:r>
      <w:r>
        <w:rPr>
          <w:rFonts w:ascii="Georgia" w:hAnsi="Georgia"/>
          <w:sz w:val="22"/>
          <w:szCs w:val="22"/>
        </w:rPr>
        <w:t xml:space="preserve"> Teacher will also pass out the </w:t>
      </w:r>
      <w:r w:rsidRPr="00F9294B">
        <w:rPr>
          <w:rFonts w:ascii="Georgia" w:hAnsi="Georgia"/>
          <w:sz w:val="22"/>
          <w:szCs w:val="22"/>
        </w:rPr>
        <w:t>“</w:t>
      </w:r>
      <w:r>
        <w:rPr>
          <w:rFonts w:ascii="Georgia" w:hAnsi="Georgia"/>
          <w:i/>
          <w:sz w:val="22"/>
          <w:szCs w:val="22"/>
        </w:rPr>
        <w:t>Hatchet</w:t>
      </w:r>
      <w:r>
        <w:rPr>
          <w:rFonts w:ascii="Georgia" w:hAnsi="Georgia"/>
          <w:sz w:val="22"/>
          <w:szCs w:val="22"/>
        </w:rPr>
        <w:t xml:space="preserve"> Conflict </w:t>
      </w:r>
      <w:r w:rsidR="00232623">
        <w:rPr>
          <w:rFonts w:ascii="Georgia" w:hAnsi="Georgia"/>
          <w:sz w:val="22"/>
          <w:szCs w:val="22"/>
        </w:rPr>
        <w:t>Chart</w:t>
      </w:r>
      <w:r>
        <w:rPr>
          <w:rFonts w:ascii="Georgia" w:hAnsi="Georgia"/>
          <w:sz w:val="22"/>
          <w:szCs w:val="22"/>
        </w:rPr>
        <w:t>.”</w:t>
      </w:r>
    </w:p>
    <w:p w:rsidR="00E17EFA" w:rsidRDefault="004A67BF" w:rsidP="00BF535E">
      <w:pPr>
        <w:pStyle w:val="ListParagraph"/>
        <w:numPr>
          <w:ilvl w:val="0"/>
          <w:numId w:val="7"/>
        </w:numPr>
        <w:rPr>
          <w:rFonts w:ascii="Georgia" w:hAnsi="Georgia"/>
          <w:sz w:val="22"/>
          <w:szCs w:val="22"/>
        </w:rPr>
      </w:pPr>
      <w:r>
        <w:rPr>
          <w:rFonts w:ascii="Georgia" w:hAnsi="Georgia"/>
          <w:b/>
          <w:sz w:val="22"/>
          <w:szCs w:val="22"/>
        </w:rPr>
        <w:t xml:space="preserve">THINK: </w:t>
      </w:r>
      <w:r>
        <w:rPr>
          <w:rFonts w:ascii="Georgia" w:hAnsi="Georgia"/>
          <w:sz w:val="22"/>
          <w:szCs w:val="22"/>
        </w:rPr>
        <w:t>Referring back to</w:t>
      </w:r>
      <w:r w:rsidR="00F9294B">
        <w:rPr>
          <w:rFonts w:ascii="Georgia" w:hAnsi="Georgia"/>
          <w:sz w:val="22"/>
          <w:szCs w:val="22"/>
        </w:rPr>
        <w:t xml:space="preserve"> </w:t>
      </w:r>
      <w:r w:rsidR="00F9294B">
        <w:rPr>
          <w:rFonts w:ascii="Georgia" w:hAnsi="Georgia"/>
          <w:i/>
          <w:sz w:val="22"/>
          <w:szCs w:val="22"/>
        </w:rPr>
        <w:t>Hatchet</w:t>
      </w:r>
      <w:r>
        <w:rPr>
          <w:rFonts w:ascii="Georgia" w:hAnsi="Georgia"/>
          <w:i/>
          <w:sz w:val="22"/>
          <w:szCs w:val="22"/>
        </w:rPr>
        <w:t xml:space="preserve">, </w:t>
      </w:r>
      <w:r>
        <w:rPr>
          <w:rFonts w:ascii="Georgia" w:hAnsi="Georgia"/>
          <w:sz w:val="22"/>
          <w:szCs w:val="22"/>
        </w:rPr>
        <w:t>students will</w:t>
      </w:r>
      <w:r w:rsidR="00F9294B">
        <w:rPr>
          <w:rFonts w:ascii="Georgia" w:hAnsi="Georgia"/>
          <w:sz w:val="22"/>
          <w:szCs w:val="22"/>
        </w:rPr>
        <w:t xml:space="preserve"> try to find an example of the </w:t>
      </w:r>
      <w:r>
        <w:rPr>
          <w:rFonts w:ascii="Georgia" w:hAnsi="Georgia"/>
          <w:sz w:val="22"/>
          <w:szCs w:val="22"/>
        </w:rPr>
        <w:t>each</w:t>
      </w:r>
      <w:r w:rsidR="00F9294B">
        <w:rPr>
          <w:rFonts w:ascii="Georgia" w:hAnsi="Georgia"/>
          <w:sz w:val="22"/>
          <w:szCs w:val="22"/>
        </w:rPr>
        <w:t xml:space="preserve"> conflict from the story. </w:t>
      </w:r>
      <w:r>
        <w:rPr>
          <w:rFonts w:ascii="Georgia" w:hAnsi="Georgia"/>
          <w:sz w:val="22"/>
          <w:szCs w:val="22"/>
        </w:rPr>
        <w:t>They will work individually first. Then, as a group they will discuss what they find. They must support the example with textual evidence on the graphic organizer.</w:t>
      </w:r>
    </w:p>
    <w:p w:rsidR="004A67BF" w:rsidRDefault="004A67BF" w:rsidP="004A67BF">
      <w:pPr>
        <w:pStyle w:val="ListParagraph"/>
        <w:numPr>
          <w:ilvl w:val="0"/>
          <w:numId w:val="7"/>
        </w:numPr>
        <w:rPr>
          <w:rFonts w:ascii="Georgia" w:hAnsi="Georgia"/>
          <w:b/>
          <w:sz w:val="22"/>
          <w:szCs w:val="22"/>
        </w:rPr>
      </w:pPr>
      <w:r w:rsidRPr="004A67BF">
        <w:rPr>
          <w:rFonts w:ascii="Georgia" w:hAnsi="Georgia"/>
          <w:b/>
          <w:sz w:val="22"/>
          <w:szCs w:val="22"/>
        </w:rPr>
        <w:t>PAIR</w:t>
      </w:r>
      <w:r>
        <w:rPr>
          <w:rFonts w:ascii="Georgia" w:hAnsi="Georgia"/>
          <w:b/>
          <w:sz w:val="22"/>
          <w:szCs w:val="22"/>
        </w:rPr>
        <w:t xml:space="preserve">: </w:t>
      </w:r>
      <w:r>
        <w:rPr>
          <w:rFonts w:ascii="Georgia" w:hAnsi="Georgia"/>
          <w:sz w:val="22"/>
          <w:szCs w:val="22"/>
        </w:rPr>
        <w:t>Continue working with a partner to fill in chart.</w:t>
      </w:r>
    </w:p>
    <w:p w:rsidR="004A67BF" w:rsidRPr="004A67BF" w:rsidRDefault="004A67BF" w:rsidP="004A67BF">
      <w:pPr>
        <w:pStyle w:val="ListParagraph"/>
        <w:numPr>
          <w:ilvl w:val="0"/>
          <w:numId w:val="7"/>
        </w:numPr>
        <w:rPr>
          <w:rFonts w:ascii="Georgia" w:hAnsi="Georgia"/>
          <w:b/>
          <w:sz w:val="22"/>
          <w:szCs w:val="22"/>
        </w:rPr>
      </w:pPr>
      <w:r>
        <w:rPr>
          <w:rFonts w:ascii="Georgia" w:hAnsi="Georgia"/>
          <w:b/>
          <w:sz w:val="22"/>
          <w:szCs w:val="22"/>
        </w:rPr>
        <w:t>QUAD:</w:t>
      </w:r>
      <w:r w:rsidR="00232623">
        <w:rPr>
          <w:rFonts w:ascii="Georgia" w:hAnsi="Georgia"/>
          <w:b/>
          <w:sz w:val="22"/>
          <w:szCs w:val="22"/>
        </w:rPr>
        <w:t xml:space="preserve"> </w:t>
      </w:r>
      <w:r w:rsidR="00232623">
        <w:rPr>
          <w:rFonts w:ascii="Georgia" w:hAnsi="Georgia"/>
          <w:sz w:val="22"/>
          <w:szCs w:val="22"/>
        </w:rPr>
        <w:t>Share with group.</w:t>
      </w:r>
    </w:p>
    <w:p w:rsidR="009467AB" w:rsidRDefault="004A67BF" w:rsidP="004A67BF">
      <w:pPr>
        <w:pStyle w:val="ListParagraph"/>
        <w:numPr>
          <w:ilvl w:val="0"/>
          <w:numId w:val="7"/>
        </w:numPr>
        <w:rPr>
          <w:rFonts w:ascii="Georgia" w:hAnsi="Georgia"/>
          <w:sz w:val="22"/>
          <w:szCs w:val="22"/>
        </w:rPr>
      </w:pPr>
      <w:r>
        <w:rPr>
          <w:rFonts w:ascii="Georgia" w:hAnsi="Georgia"/>
          <w:b/>
          <w:sz w:val="22"/>
          <w:szCs w:val="22"/>
        </w:rPr>
        <w:t xml:space="preserve">SHARE: </w:t>
      </w:r>
      <w:r>
        <w:rPr>
          <w:rFonts w:ascii="Georgia" w:hAnsi="Georgia"/>
          <w:sz w:val="22"/>
          <w:szCs w:val="22"/>
        </w:rPr>
        <w:t>Each group will share one example of conflict with the class until all are addressed</w:t>
      </w:r>
      <w:r w:rsidR="00232623">
        <w:rPr>
          <w:rFonts w:ascii="Georgia" w:hAnsi="Georgia"/>
          <w:sz w:val="22"/>
          <w:szCs w:val="22"/>
        </w:rPr>
        <w:t>.</w:t>
      </w:r>
    </w:p>
    <w:p w:rsidR="001F04E0" w:rsidRDefault="001F04E0" w:rsidP="001F04E0">
      <w:pPr>
        <w:rPr>
          <w:rFonts w:ascii="Georgia" w:hAnsi="Georgia"/>
          <w:sz w:val="22"/>
          <w:szCs w:val="22"/>
        </w:rPr>
      </w:pPr>
    </w:p>
    <w:p w:rsidR="001F04E0" w:rsidRDefault="001F04E0" w:rsidP="001F04E0">
      <w:pPr>
        <w:rPr>
          <w:rFonts w:ascii="Georgia" w:hAnsi="Georgia"/>
          <w:sz w:val="22"/>
          <w:szCs w:val="22"/>
        </w:rPr>
      </w:pPr>
    </w:p>
    <w:p w:rsidR="001F04E0" w:rsidRDefault="001F04E0" w:rsidP="001F04E0">
      <w:pPr>
        <w:rPr>
          <w:rFonts w:ascii="Georgia" w:hAnsi="Georgia"/>
          <w:sz w:val="22"/>
          <w:szCs w:val="22"/>
        </w:rPr>
      </w:pPr>
    </w:p>
    <w:p w:rsidR="001F04E0" w:rsidRDefault="001F04E0" w:rsidP="001F04E0">
      <w:pPr>
        <w:rPr>
          <w:rFonts w:ascii="Georgia" w:hAnsi="Georgia"/>
          <w:b/>
          <w:sz w:val="22"/>
          <w:szCs w:val="22"/>
        </w:rPr>
      </w:pPr>
      <w:r w:rsidRPr="001F04E0">
        <w:rPr>
          <w:rFonts w:ascii="Georgia" w:hAnsi="Georgia"/>
          <w:b/>
          <w:sz w:val="22"/>
          <w:szCs w:val="22"/>
        </w:rPr>
        <w:t>Assessment</w:t>
      </w:r>
    </w:p>
    <w:tbl>
      <w:tblPr>
        <w:tblStyle w:val="TableGrid"/>
        <w:tblW w:w="0" w:type="auto"/>
        <w:tblLook w:val="04A0"/>
      </w:tblPr>
      <w:tblGrid>
        <w:gridCol w:w="4788"/>
        <w:gridCol w:w="4788"/>
      </w:tblGrid>
      <w:tr w:rsidR="001F04E0" w:rsidTr="001F04E0">
        <w:tc>
          <w:tcPr>
            <w:tcW w:w="4788" w:type="dxa"/>
          </w:tcPr>
          <w:p w:rsidR="001F04E0" w:rsidRDefault="001F04E0" w:rsidP="001F04E0">
            <w:pPr>
              <w:rPr>
                <w:rFonts w:ascii="Georgia" w:hAnsi="Georgia"/>
              </w:rPr>
            </w:pPr>
            <w:r>
              <w:rPr>
                <w:rFonts w:ascii="Georgia" w:hAnsi="Georgia"/>
              </w:rPr>
              <w:t>Informal</w:t>
            </w:r>
          </w:p>
        </w:tc>
        <w:tc>
          <w:tcPr>
            <w:tcW w:w="4788" w:type="dxa"/>
          </w:tcPr>
          <w:p w:rsidR="001F04E0" w:rsidRDefault="001F04E0" w:rsidP="001F04E0">
            <w:pPr>
              <w:rPr>
                <w:rFonts w:ascii="Georgia" w:hAnsi="Georgia"/>
              </w:rPr>
            </w:pPr>
            <w:r>
              <w:rPr>
                <w:rFonts w:ascii="Georgia" w:hAnsi="Georgia"/>
              </w:rPr>
              <w:t>Formal</w:t>
            </w:r>
          </w:p>
        </w:tc>
      </w:tr>
      <w:tr w:rsidR="001F04E0" w:rsidTr="001F04E0">
        <w:tc>
          <w:tcPr>
            <w:tcW w:w="4788" w:type="dxa"/>
          </w:tcPr>
          <w:p w:rsidR="001F04E0" w:rsidRDefault="001F04E0" w:rsidP="001F04E0">
            <w:pPr>
              <w:rPr>
                <w:rFonts w:ascii="Georgia" w:hAnsi="Georgia"/>
              </w:rPr>
            </w:pPr>
            <w:r>
              <w:rPr>
                <w:rFonts w:ascii="Georgia" w:hAnsi="Georgia"/>
              </w:rPr>
              <w:t>Watching skits, giving feedback during lesson.</w:t>
            </w:r>
          </w:p>
          <w:p w:rsidR="001F04E0" w:rsidRDefault="001F04E0" w:rsidP="001F04E0">
            <w:pPr>
              <w:rPr>
                <w:rFonts w:ascii="Georgia" w:hAnsi="Georgia"/>
              </w:rPr>
            </w:pPr>
            <w:r>
              <w:rPr>
                <w:rFonts w:ascii="Georgia" w:hAnsi="Georgia"/>
              </w:rPr>
              <w:t>Monitor groups.</w:t>
            </w:r>
          </w:p>
        </w:tc>
        <w:tc>
          <w:tcPr>
            <w:tcW w:w="4788" w:type="dxa"/>
          </w:tcPr>
          <w:p w:rsidR="001F04E0" w:rsidRPr="001F04E0" w:rsidRDefault="001F04E0" w:rsidP="001F04E0">
            <w:pPr>
              <w:rPr>
                <w:rFonts w:ascii="Georgia" w:hAnsi="Georgia"/>
              </w:rPr>
            </w:pPr>
            <w:r>
              <w:rPr>
                <w:rFonts w:ascii="Georgia" w:hAnsi="Georgia"/>
              </w:rPr>
              <w:t xml:space="preserve">Conflict </w:t>
            </w:r>
            <w:r>
              <w:rPr>
                <w:rFonts w:ascii="Georgia" w:hAnsi="Georgia"/>
                <w:i/>
              </w:rPr>
              <w:t>Hatchet</w:t>
            </w:r>
            <w:r>
              <w:rPr>
                <w:rFonts w:ascii="Georgia" w:hAnsi="Georgia"/>
              </w:rPr>
              <w:t xml:space="preserve"> worksheets</w:t>
            </w:r>
          </w:p>
        </w:tc>
      </w:tr>
    </w:tbl>
    <w:p w:rsidR="001F04E0" w:rsidRPr="001F04E0" w:rsidRDefault="001F04E0" w:rsidP="001F04E0">
      <w:pPr>
        <w:rPr>
          <w:rFonts w:ascii="Georgia" w:hAnsi="Georgia"/>
          <w:sz w:val="22"/>
          <w:szCs w:val="22"/>
        </w:rPr>
      </w:pPr>
    </w:p>
    <w:p w:rsidR="001F04E0" w:rsidRPr="001F04E0" w:rsidRDefault="001F04E0" w:rsidP="001F04E0">
      <w:pPr>
        <w:rPr>
          <w:rFonts w:ascii="Georgia" w:hAnsi="Georgia"/>
          <w:b/>
          <w:sz w:val="22"/>
          <w:szCs w:val="22"/>
        </w:rPr>
      </w:pPr>
      <w:r w:rsidRPr="001F04E0">
        <w:rPr>
          <w:rFonts w:ascii="Georgia" w:hAnsi="Georgia"/>
          <w:b/>
          <w:sz w:val="22"/>
          <w:szCs w:val="22"/>
        </w:rPr>
        <w:t>Closure</w:t>
      </w:r>
    </w:p>
    <w:p w:rsidR="00E17EFA" w:rsidRDefault="002D26FB" w:rsidP="009467AB">
      <w:pPr>
        <w:spacing w:after="200" w:line="276" w:lineRule="auto"/>
        <w:rPr>
          <w:rFonts w:ascii="Georgia" w:hAnsi="Georgia"/>
          <w:sz w:val="22"/>
          <w:szCs w:val="22"/>
        </w:rPr>
      </w:pPr>
      <w:r>
        <w:rPr>
          <w:rFonts w:ascii="Georgia" w:hAnsi="Georgia"/>
          <w:sz w:val="22"/>
          <w:szCs w:val="22"/>
        </w:rPr>
        <w:t>Have students share what the different types of conflict are. Ask them what their favorite one is and why (allow a few students to share). Exit slips!</w:t>
      </w:r>
      <w:r w:rsidR="009467AB">
        <w:rPr>
          <w:rFonts w:ascii="Georgia" w:hAnsi="Georgia"/>
          <w:sz w:val="22"/>
          <w:szCs w:val="22"/>
        </w:rPr>
        <w:br w:type="page"/>
      </w:r>
    </w:p>
    <w:p w:rsidR="009467AB" w:rsidRDefault="009467AB" w:rsidP="009467AB">
      <w:pPr>
        <w:spacing w:after="200" w:line="276" w:lineRule="auto"/>
        <w:jc w:val="center"/>
        <w:rPr>
          <w:rFonts w:ascii="Georgia" w:hAnsi="Georgia"/>
          <w:sz w:val="28"/>
          <w:szCs w:val="28"/>
        </w:rPr>
      </w:pPr>
      <w:r>
        <w:rPr>
          <w:rFonts w:ascii="Georgia" w:hAnsi="Georgia"/>
          <w:sz w:val="28"/>
          <w:szCs w:val="28"/>
        </w:rPr>
        <w:lastRenderedPageBreak/>
        <w:t>(Cut up into small slips for each group)</w:t>
      </w:r>
    </w:p>
    <w:p w:rsidR="009467AB" w:rsidRDefault="009467AB" w:rsidP="009467AB">
      <w:pPr>
        <w:spacing w:after="200" w:line="276" w:lineRule="auto"/>
        <w:jc w:val="center"/>
        <w:rPr>
          <w:rFonts w:ascii="Georgia" w:hAnsi="Georgia"/>
          <w:sz w:val="28"/>
          <w:szCs w:val="28"/>
        </w:rPr>
      </w:pPr>
    </w:p>
    <w:p w:rsidR="009467AB" w:rsidRPr="009467AB" w:rsidRDefault="009467AB" w:rsidP="009467AB">
      <w:pPr>
        <w:spacing w:after="200" w:line="276" w:lineRule="auto"/>
        <w:jc w:val="center"/>
        <w:rPr>
          <w:rFonts w:ascii="Georgia" w:hAnsi="Georgia"/>
          <w:sz w:val="28"/>
          <w:szCs w:val="28"/>
        </w:rPr>
      </w:pPr>
    </w:p>
    <w:p w:rsidR="009467AB" w:rsidRPr="009467AB" w:rsidRDefault="009467AB" w:rsidP="009467AB">
      <w:pPr>
        <w:spacing w:after="200" w:line="276" w:lineRule="auto"/>
        <w:jc w:val="center"/>
        <w:rPr>
          <w:rFonts w:ascii="Georgia" w:hAnsi="Georgia"/>
          <w:b/>
          <w:sz w:val="44"/>
          <w:szCs w:val="44"/>
        </w:rPr>
      </w:pPr>
      <w:r w:rsidRPr="009467AB">
        <w:rPr>
          <w:rFonts w:ascii="Georgia" w:hAnsi="Georgia"/>
          <w:b/>
          <w:sz w:val="44"/>
          <w:szCs w:val="44"/>
        </w:rPr>
        <w:t xml:space="preserve">Man </w:t>
      </w:r>
      <w:proofErr w:type="gramStart"/>
      <w:r w:rsidRPr="009467AB">
        <w:rPr>
          <w:rFonts w:ascii="Georgia" w:hAnsi="Georgia"/>
          <w:b/>
          <w:sz w:val="44"/>
          <w:szCs w:val="44"/>
        </w:rPr>
        <w:t>Vs</w:t>
      </w:r>
      <w:proofErr w:type="gramEnd"/>
      <w:r w:rsidRPr="009467AB">
        <w:rPr>
          <w:rFonts w:ascii="Georgia" w:hAnsi="Georgia"/>
          <w:b/>
          <w:sz w:val="44"/>
          <w:szCs w:val="44"/>
        </w:rPr>
        <w:t>. Man</w:t>
      </w: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r w:rsidRPr="009467AB">
        <w:rPr>
          <w:rFonts w:ascii="Georgia" w:hAnsi="Georgia"/>
          <w:b/>
          <w:sz w:val="44"/>
          <w:szCs w:val="44"/>
        </w:rPr>
        <w:t>Man vs. Self</w:t>
      </w: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r w:rsidRPr="009467AB">
        <w:rPr>
          <w:rFonts w:ascii="Georgia" w:hAnsi="Georgia"/>
          <w:b/>
          <w:sz w:val="44"/>
          <w:szCs w:val="44"/>
        </w:rPr>
        <w:t xml:space="preserve"> </w:t>
      </w: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r w:rsidRPr="009467AB">
        <w:rPr>
          <w:rFonts w:ascii="Georgia" w:hAnsi="Georgia"/>
          <w:b/>
          <w:sz w:val="44"/>
          <w:szCs w:val="44"/>
        </w:rPr>
        <w:t>Man vs. Technology</w:t>
      </w: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p>
    <w:p w:rsidR="009467AB" w:rsidRPr="009467AB" w:rsidRDefault="009467AB" w:rsidP="009467AB">
      <w:pPr>
        <w:spacing w:after="200" w:line="276" w:lineRule="auto"/>
        <w:jc w:val="center"/>
        <w:rPr>
          <w:rFonts w:ascii="Georgia" w:hAnsi="Georgia"/>
          <w:b/>
          <w:sz w:val="44"/>
          <w:szCs w:val="44"/>
        </w:rPr>
      </w:pPr>
    </w:p>
    <w:p w:rsidR="00D76245" w:rsidRDefault="009467AB" w:rsidP="009467AB">
      <w:pPr>
        <w:spacing w:after="200" w:line="276" w:lineRule="auto"/>
        <w:jc w:val="center"/>
        <w:rPr>
          <w:rFonts w:ascii="Georgia" w:hAnsi="Georgia"/>
          <w:b/>
          <w:sz w:val="44"/>
          <w:szCs w:val="44"/>
        </w:rPr>
      </w:pPr>
      <w:r w:rsidRPr="009467AB">
        <w:rPr>
          <w:rFonts w:ascii="Georgia" w:hAnsi="Georgia"/>
          <w:b/>
          <w:sz w:val="44"/>
          <w:szCs w:val="44"/>
        </w:rPr>
        <w:t>Man vs. Nature</w:t>
      </w:r>
    </w:p>
    <w:p w:rsidR="00D76245" w:rsidRDefault="00D76245">
      <w:pPr>
        <w:spacing w:after="200" w:line="276" w:lineRule="auto"/>
        <w:rPr>
          <w:rFonts w:ascii="Georgia" w:hAnsi="Georgia"/>
          <w:b/>
          <w:sz w:val="44"/>
          <w:szCs w:val="44"/>
        </w:rPr>
      </w:pPr>
      <w:r>
        <w:rPr>
          <w:rFonts w:ascii="Georgia" w:hAnsi="Georgia"/>
          <w:b/>
          <w:sz w:val="44"/>
          <w:szCs w:val="44"/>
        </w:rPr>
        <w:br w:type="page"/>
      </w:r>
    </w:p>
    <w:p w:rsidR="009467AB" w:rsidRDefault="00D76245" w:rsidP="00D76245">
      <w:pPr>
        <w:spacing w:after="200" w:line="276" w:lineRule="auto"/>
        <w:rPr>
          <w:rFonts w:ascii="Georgia" w:hAnsi="Georgia"/>
          <w:b/>
          <w:sz w:val="22"/>
          <w:szCs w:val="22"/>
        </w:rPr>
      </w:pPr>
      <w:r>
        <w:rPr>
          <w:rFonts w:ascii="Georgia" w:hAnsi="Georgia"/>
          <w:b/>
          <w:sz w:val="22"/>
          <w:szCs w:val="22"/>
        </w:rPr>
        <w:lastRenderedPageBreak/>
        <w:t>Exit Slip – Conflict</w:t>
      </w:r>
    </w:p>
    <w:p w:rsidR="00D76245" w:rsidRDefault="00D76245" w:rsidP="00D76245">
      <w:pPr>
        <w:spacing w:after="200" w:line="276" w:lineRule="auto"/>
        <w:rPr>
          <w:rFonts w:ascii="Georgia" w:hAnsi="Georgia"/>
          <w:sz w:val="22"/>
          <w:szCs w:val="22"/>
        </w:rPr>
      </w:pPr>
      <w:r>
        <w:rPr>
          <w:rFonts w:ascii="Georgia" w:hAnsi="Georgia"/>
          <w:sz w:val="22"/>
          <w:szCs w:val="22"/>
        </w:rPr>
        <w:t>Name_____________________</w:t>
      </w:r>
      <w:r>
        <w:rPr>
          <w:rFonts w:ascii="Georgia" w:hAnsi="Georgia"/>
          <w:sz w:val="22"/>
          <w:szCs w:val="22"/>
        </w:rPr>
        <w:tab/>
      </w:r>
      <w:r>
        <w:rPr>
          <w:rFonts w:ascii="Georgia" w:hAnsi="Georgia"/>
          <w:sz w:val="22"/>
          <w:szCs w:val="22"/>
        </w:rPr>
        <w:tab/>
      </w:r>
      <w:r>
        <w:rPr>
          <w:rFonts w:ascii="Georgia" w:hAnsi="Georgia"/>
          <w:sz w:val="22"/>
          <w:szCs w:val="22"/>
        </w:rPr>
        <w:tab/>
        <w:t>Date___________________</w:t>
      </w:r>
    </w:p>
    <w:p w:rsidR="00D76245" w:rsidRDefault="00D76245" w:rsidP="00D76245">
      <w:pPr>
        <w:spacing w:after="200" w:line="276" w:lineRule="auto"/>
        <w:rPr>
          <w:rFonts w:ascii="Georgia" w:hAnsi="Georgia"/>
          <w:i/>
          <w:sz w:val="22"/>
          <w:szCs w:val="22"/>
        </w:rPr>
      </w:pPr>
    </w:p>
    <w:p w:rsidR="00D76245" w:rsidRDefault="00D76245" w:rsidP="00D76245">
      <w:pPr>
        <w:spacing w:after="200" w:line="276" w:lineRule="auto"/>
        <w:rPr>
          <w:rFonts w:ascii="Georgia" w:hAnsi="Georgia"/>
          <w:i/>
          <w:sz w:val="22"/>
          <w:szCs w:val="22"/>
        </w:rPr>
      </w:pPr>
      <w:r>
        <w:rPr>
          <w:rFonts w:ascii="Georgia" w:hAnsi="Georgia"/>
          <w:i/>
          <w:sz w:val="22"/>
          <w:szCs w:val="22"/>
        </w:rPr>
        <w:t>Directions: In a brief response (3-5 sentences), answer the following.</w:t>
      </w: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r>
        <w:rPr>
          <w:rFonts w:ascii="Georgia" w:hAnsi="Georgia"/>
          <w:sz w:val="22"/>
          <w:szCs w:val="22"/>
        </w:rPr>
        <w:t xml:space="preserve">How is conflict important to a story? Explain using an example from </w:t>
      </w:r>
      <w:r>
        <w:rPr>
          <w:rFonts w:ascii="Georgia" w:hAnsi="Georgia"/>
          <w:i/>
          <w:sz w:val="22"/>
          <w:szCs w:val="22"/>
        </w:rPr>
        <w:t>Hatchet</w:t>
      </w:r>
      <w:r>
        <w:rPr>
          <w:rFonts w:ascii="Georgia" w:hAnsi="Georgia"/>
          <w:sz w:val="22"/>
          <w:szCs w:val="22"/>
        </w:rPr>
        <w:t>.</w:t>
      </w: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AC2424" w:rsidRDefault="00AC2424" w:rsidP="00D76245">
      <w:pPr>
        <w:spacing w:after="200" w:line="276" w:lineRule="auto"/>
        <w:rPr>
          <w:rFonts w:ascii="Georgia" w:hAnsi="Georgia"/>
          <w:sz w:val="22"/>
          <w:szCs w:val="22"/>
        </w:rPr>
      </w:pPr>
    </w:p>
    <w:p w:rsidR="00AC2424" w:rsidRDefault="00AC2424"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Default="00D76245" w:rsidP="00D76245">
      <w:pPr>
        <w:spacing w:after="200" w:line="276" w:lineRule="auto"/>
        <w:rPr>
          <w:rFonts w:ascii="Georgia" w:hAnsi="Georgia"/>
          <w:sz w:val="22"/>
          <w:szCs w:val="22"/>
        </w:rPr>
      </w:pPr>
    </w:p>
    <w:p w:rsidR="00D76245" w:rsidRPr="00D76245" w:rsidRDefault="00D76245" w:rsidP="00D76245">
      <w:pPr>
        <w:spacing w:after="200" w:line="276" w:lineRule="auto"/>
        <w:rPr>
          <w:rFonts w:ascii="Georgia" w:hAnsi="Georgia"/>
          <w:sz w:val="22"/>
          <w:szCs w:val="22"/>
        </w:rPr>
      </w:pPr>
      <w:r>
        <w:rPr>
          <w:rFonts w:ascii="Georgia" w:hAnsi="Georgia"/>
          <w:sz w:val="22"/>
          <w:szCs w:val="22"/>
        </w:rPr>
        <w:t>Create</w:t>
      </w:r>
      <w:r w:rsidR="00A2114A">
        <w:rPr>
          <w:rFonts w:ascii="Georgia" w:hAnsi="Georgia"/>
          <w:sz w:val="22"/>
          <w:szCs w:val="22"/>
        </w:rPr>
        <w:t xml:space="preserve"> your ow</w:t>
      </w:r>
      <w:r>
        <w:rPr>
          <w:rFonts w:ascii="Georgia" w:hAnsi="Georgia"/>
          <w:sz w:val="22"/>
          <w:szCs w:val="22"/>
        </w:rPr>
        <w:t xml:space="preserve">n example of </w:t>
      </w:r>
      <w:r w:rsidR="00A2114A">
        <w:rPr>
          <w:rFonts w:ascii="Georgia" w:hAnsi="Georgia"/>
          <w:sz w:val="22"/>
          <w:szCs w:val="22"/>
        </w:rPr>
        <w:t xml:space="preserve">a </w:t>
      </w:r>
      <w:r>
        <w:rPr>
          <w:rFonts w:ascii="Georgia" w:hAnsi="Georgia"/>
          <w:i/>
          <w:sz w:val="22"/>
          <w:szCs w:val="22"/>
        </w:rPr>
        <w:t>Man vs. Technology</w:t>
      </w:r>
      <w:r w:rsidR="00A2114A">
        <w:rPr>
          <w:rFonts w:ascii="Georgia" w:hAnsi="Georgia"/>
          <w:sz w:val="22"/>
          <w:szCs w:val="22"/>
        </w:rPr>
        <w:t xml:space="preserve"> conflict</w:t>
      </w:r>
      <w:r w:rsidR="007F4671">
        <w:rPr>
          <w:rFonts w:ascii="Georgia" w:hAnsi="Georgia"/>
          <w:sz w:val="22"/>
          <w:szCs w:val="22"/>
        </w:rPr>
        <w:t>, as if you were going to write a story about it</w:t>
      </w:r>
      <w:r w:rsidR="00A2114A">
        <w:rPr>
          <w:rFonts w:ascii="Georgia" w:hAnsi="Georgia"/>
          <w:sz w:val="22"/>
          <w:szCs w:val="22"/>
        </w:rPr>
        <w:t>.</w:t>
      </w:r>
    </w:p>
    <w:sectPr w:rsidR="00D76245" w:rsidRPr="00D76245" w:rsidSect="0000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2">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8E1"/>
    <w:multiLevelType w:val="hybridMultilevel"/>
    <w:tmpl w:val="ED70692A"/>
    <w:lvl w:ilvl="0" w:tplc="3F3E93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1637B0"/>
    <w:multiLevelType w:val="hybridMultilevel"/>
    <w:tmpl w:val="24EE4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54C2C"/>
    <w:multiLevelType w:val="hybridMultilevel"/>
    <w:tmpl w:val="F496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D7BDF"/>
    <w:multiLevelType w:val="hybridMultilevel"/>
    <w:tmpl w:val="CE809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8873F9"/>
    <w:multiLevelType w:val="hybridMultilevel"/>
    <w:tmpl w:val="B1BAC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C3EC5"/>
    <w:multiLevelType w:val="hybridMultilevel"/>
    <w:tmpl w:val="7B1E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982F7D"/>
    <w:multiLevelType w:val="hybridMultilevel"/>
    <w:tmpl w:val="066A9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6183C"/>
    <w:rsid w:val="00000D12"/>
    <w:rsid w:val="0006183C"/>
    <w:rsid w:val="00122E7B"/>
    <w:rsid w:val="001B393A"/>
    <w:rsid w:val="001D7C6B"/>
    <w:rsid w:val="001F04E0"/>
    <w:rsid w:val="00232623"/>
    <w:rsid w:val="002D26FB"/>
    <w:rsid w:val="003360F0"/>
    <w:rsid w:val="0034692A"/>
    <w:rsid w:val="00360B34"/>
    <w:rsid w:val="00420A7A"/>
    <w:rsid w:val="00474292"/>
    <w:rsid w:val="004753CC"/>
    <w:rsid w:val="004A67BF"/>
    <w:rsid w:val="005E04EC"/>
    <w:rsid w:val="00653CAC"/>
    <w:rsid w:val="006A09E8"/>
    <w:rsid w:val="00717A64"/>
    <w:rsid w:val="00734831"/>
    <w:rsid w:val="00785010"/>
    <w:rsid w:val="00795283"/>
    <w:rsid w:val="007A5C51"/>
    <w:rsid w:val="007C4191"/>
    <w:rsid w:val="007F126C"/>
    <w:rsid w:val="007F4671"/>
    <w:rsid w:val="007F587C"/>
    <w:rsid w:val="0084115E"/>
    <w:rsid w:val="00866451"/>
    <w:rsid w:val="008B353D"/>
    <w:rsid w:val="008E5694"/>
    <w:rsid w:val="009467AB"/>
    <w:rsid w:val="009D63C6"/>
    <w:rsid w:val="00A2114A"/>
    <w:rsid w:val="00A72804"/>
    <w:rsid w:val="00AC2424"/>
    <w:rsid w:val="00BC0134"/>
    <w:rsid w:val="00BC48AF"/>
    <w:rsid w:val="00BF535E"/>
    <w:rsid w:val="00C679CC"/>
    <w:rsid w:val="00D43EF5"/>
    <w:rsid w:val="00D76245"/>
    <w:rsid w:val="00DA1974"/>
    <w:rsid w:val="00DE24D6"/>
    <w:rsid w:val="00E17EFA"/>
    <w:rsid w:val="00E510A1"/>
    <w:rsid w:val="00E5341C"/>
    <w:rsid w:val="00E70252"/>
    <w:rsid w:val="00ED11C4"/>
    <w:rsid w:val="00EF6FB6"/>
    <w:rsid w:val="00F54F8E"/>
    <w:rsid w:val="00F70300"/>
    <w:rsid w:val="00F86157"/>
    <w:rsid w:val="00F9294B"/>
    <w:rsid w:val="00FD22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3C"/>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5E04E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5E04E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E04E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E04E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E04E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E04E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E04E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E04E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E04E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04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5E04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E04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E04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E04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E04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E04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E04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E04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E04E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E04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E04E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E04EC"/>
    <w:rPr>
      <w:rFonts w:asciiTheme="majorHAnsi" w:eastAsiaTheme="majorEastAsia" w:hAnsiTheme="majorHAnsi" w:cstheme="majorBidi"/>
      <w:i/>
      <w:iCs/>
      <w:spacing w:val="13"/>
      <w:sz w:val="24"/>
      <w:szCs w:val="24"/>
    </w:rPr>
  </w:style>
  <w:style w:type="character" w:styleId="Strong">
    <w:name w:val="Strong"/>
    <w:uiPriority w:val="22"/>
    <w:qFormat/>
    <w:rsid w:val="005E04EC"/>
    <w:rPr>
      <w:b/>
      <w:bCs/>
    </w:rPr>
  </w:style>
  <w:style w:type="character" w:styleId="Emphasis">
    <w:name w:val="Emphasis"/>
    <w:uiPriority w:val="20"/>
    <w:qFormat/>
    <w:rsid w:val="005E04EC"/>
    <w:rPr>
      <w:b/>
      <w:bCs/>
      <w:i/>
      <w:iCs/>
      <w:spacing w:val="10"/>
      <w:bdr w:val="none" w:sz="0" w:space="0" w:color="auto"/>
      <w:shd w:val="clear" w:color="auto" w:fill="auto"/>
    </w:rPr>
  </w:style>
  <w:style w:type="paragraph" w:styleId="NoSpacing">
    <w:name w:val="No Spacing"/>
    <w:basedOn w:val="Normal"/>
    <w:uiPriority w:val="1"/>
    <w:qFormat/>
    <w:rsid w:val="005E04EC"/>
  </w:style>
  <w:style w:type="paragraph" w:styleId="ListParagraph">
    <w:name w:val="List Paragraph"/>
    <w:basedOn w:val="Normal"/>
    <w:uiPriority w:val="34"/>
    <w:qFormat/>
    <w:rsid w:val="005E04EC"/>
    <w:pPr>
      <w:ind w:left="720"/>
      <w:contextualSpacing/>
    </w:pPr>
  </w:style>
  <w:style w:type="paragraph" w:styleId="Quote">
    <w:name w:val="Quote"/>
    <w:basedOn w:val="Normal"/>
    <w:next w:val="Normal"/>
    <w:link w:val="QuoteChar"/>
    <w:uiPriority w:val="29"/>
    <w:qFormat/>
    <w:rsid w:val="005E04EC"/>
    <w:pPr>
      <w:spacing w:before="200"/>
      <w:ind w:left="360" w:right="360"/>
    </w:pPr>
    <w:rPr>
      <w:i/>
      <w:iCs/>
    </w:rPr>
  </w:style>
  <w:style w:type="character" w:customStyle="1" w:styleId="QuoteChar">
    <w:name w:val="Quote Char"/>
    <w:basedOn w:val="DefaultParagraphFont"/>
    <w:link w:val="Quote"/>
    <w:uiPriority w:val="29"/>
    <w:rsid w:val="005E04EC"/>
    <w:rPr>
      <w:i/>
      <w:iCs/>
    </w:rPr>
  </w:style>
  <w:style w:type="paragraph" w:styleId="IntenseQuote">
    <w:name w:val="Intense Quote"/>
    <w:basedOn w:val="Normal"/>
    <w:next w:val="Normal"/>
    <w:link w:val="IntenseQuoteChar"/>
    <w:uiPriority w:val="30"/>
    <w:qFormat/>
    <w:rsid w:val="005E04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E04EC"/>
    <w:rPr>
      <w:b/>
      <w:bCs/>
      <w:i/>
      <w:iCs/>
    </w:rPr>
  </w:style>
  <w:style w:type="character" w:styleId="SubtleEmphasis">
    <w:name w:val="Subtle Emphasis"/>
    <w:uiPriority w:val="19"/>
    <w:qFormat/>
    <w:rsid w:val="005E04EC"/>
    <w:rPr>
      <w:i/>
      <w:iCs/>
    </w:rPr>
  </w:style>
  <w:style w:type="character" w:styleId="IntenseEmphasis">
    <w:name w:val="Intense Emphasis"/>
    <w:uiPriority w:val="21"/>
    <w:qFormat/>
    <w:rsid w:val="005E04EC"/>
    <w:rPr>
      <w:b/>
      <w:bCs/>
    </w:rPr>
  </w:style>
  <w:style w:type="character" w:styleId="SubtleReference">
    <w:name w:val="Subtle Reference"/>
    <w:uiPriority w:val="31"/>
    <w:qFormat/>
    <w:rsid w:val="005E04EC"/>
    <w:rPr>
      <w:smallCaps/>
    </w:rPr>
  </w:style>
  <w:style w:type="character" w:styleId="IntenseReference">
    <w:name w:val="Intense Reference"/>
    <w:uiPriority w:val="32"/>
    <w:qFormat/>
    <w:rsid w:val="005E04EC"/>
    <w:rPr>
      <w:smallCaps/>
      <w:spacing w:val="5"/>
      <w:u w:val="single"/>
    </w:rPr>
  </w:style>
  <w:style w:type="character" w:styleId="BookTitle">
    <w:name w:val="Book Title"/>
    <w:uiPriority w:val="33"/>
    <w:qFormat/>
    <w:rsid w:val="005E04EC"/>
    <w:rPr>
      <w:i/>
      <w:iCs/>
      <w:smallCaps/>
      <w:spacing w:val="5"/>
    </w:rPr>
  </w:style>
  <w:style w:type="paragraph" w:styleId="TOCHeading">
    <w:name w:val="TOC Heading"/>
    <w:basedOn w:val="Heading1"/>
    <w:next w:val="Normal"/>
    <w:uiPriority w:val="39"/>
    <w:semiHidden/>
    <w:unhideWhenUsed/>
    <w:qFormat/>
    <w:rsid w:val="005E04EC"/>
    <w:pPr>
      <w:outlineLvl w:val="9"/>
    </w:pPr>
  </w:style>
  <w:style w:type="paragraph" w:customStyle="1" w:styleId="Default">
    <w:name w:val="Default"/>
    <w:rsid w:val="0006183C"/>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table" w:styleId="TableGrid">
    <w:name w:val="Table Grid"/>
    <w:basedOn w:val="TableNormal"/>
    <w:uiPriority w:val="59"/>
    <w:rsid w:val="00474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2728</TotalTime>
  <Pages>4</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G. Deininger</dc:creator>
  <cp:keywords/>
  <dc:description/>
  <cp:lastModifiedBy>Katelyn G. Deininger</cp:lastModifiedBy>
  <cp:revision>11</cp:revision>
  <dcterms:created xsi:type="dcterms:W3CDTF">2010-09-11T19:23:00Z</dcterms:created>
  <dcterms:modified xsi:type="dcterms:W3CDTF">2010-10-10T19:49:00Z</dcterms:modified>
</cp:coreProperties>
</file>