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C" w:rsidRPr="0006183C" w:rsidRDefault="0006183C" w:rsidP="0006183C">
      <w:pPr>
        <w:pStyle w:val="Heading1"/>
        <w:rPr>
          <w:rFonts w:ascii="Georgia" w:hAnsi="Georgia"/>
          <w:b w:val="0"/>
          <w:sz w:val="22"/>
          <w:szCs w:val="22"/>
        </w:rPr>
      </w:pPr>
      <w:r w:rsidRPr="0006183C">
        <w:rPr>
          <w:rFonts w:ascii="Georgia" w:hAnsi="Georgia"/>
          <w:b w:val="0"/>
          <w:sz w:val="22"/>
          <w:szCs w:val="22"/>
        </w:rPr>
        <w:t>Course Data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Grade Level: </w:t>
      </w:r>
      <w:r w:rsidR="00F70300">
        <w:rPr>
          <w:rFonts w:ascii="Georgia" w:hAnsi="Georgia"/>
          <w:sz w:val="22"/>
          <w:szCs w:val="22"/>
        </w:rPr>
        <w:t>6th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Unit Topic: </w:t>
      </w:r>
      <w:r w:rsidR="00F70300">
        <w:rPr>
          <w:rFonts w:ascii="Georgia" w:hAnsi="Georgia"/>
          <w:sz w:val="22"/>
          <w:szCs w:val="22"/>
        </w:rPr>
        <w:t>Language Arts – Theme “Technology”</w:t>
      </w:r>
    </w:p>
    <w:p w:rsidR="0006183C" w:rsidRPr="007C660D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Lesson Topic: </w:t>
      </w:r>
      <w:r w:rsidR="007C660D">
        <w:rPr>
          <w:rFonts w:ascii="Georgia" w:hAnsi="Georgia"/>
          <w:sz w:val="22"/>
          <w:szCs w:val="22"/>
        </w:rPr>
        <w:t>Setting</w:t>
      </w:r>
    </w:p>
    <w:p w:rsidR="0006183C" w:rsidRPr="00F70300" w:rsidRDefault="0006183C" w:rsidP="0006183C">
      <w:pPr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b/>
          <w:sz w:val="22"/>
          <w:szCs w:val="22"/>
        </w:rPr>
        <w:t xml:space="preserve">Length of Lesson: </w:t>
      </w:r>
      <w:r w:rsidR="00F70300">
        <w:rPr>
          <w:rFonts w:ascii="Georgia" w:hAnsi="Georgia"/>
          <w:sz w:val="22"/>
          <w:szCs w:val="22"/>
        </w:rPr>
        <w:t>45 min.</w:t>
      </w:r>
    </w:p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Default="0006183C" w:rsidP="0006183C">
      <w:pPr>
        <w:rPr>
          <w:rFonts w:ascii="Georgia" w:hAnsi="Georgia"/>
          <w:b/>
          <w:sz w:val="22"/>
          <w:szCs w:val="22"/>
          <w:u w:val="single"/>
        </w:rPr>
      </w:pPr>
      <w:r w:rsidRPr="0006183C">
        <w:rPr>
          <w:rFonts w:ascii="Georgia" w:hAnsi="Georgia"/>
          <w:b/>
          <w:sz w:val="22"/>
          <w:szCs w:val="22"/>
          <w:u w:val="single"/>
        </w:rPr>
        <w:t>Standards</w:t>
      </w:r>
    </w:p>
    <w:p w:rsidR="00AD6DFB" w:rsidRDefault="00AD6DFB" w:rsidP="00AD6DFB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GLE 0601.8.4 </w:t>
      </w:r>
      <w:r>
        <w:rPr>
          <w:rFonts w:eastAsiaTheme="minorEastAsia"/>
          <w:sz w:val="23"/>
          <w:szCs w:val="23"/>
          <w:lang w:eastAsia="zh-CN"/>
        </w:rPr>
        <w:t>Analyze works of literature for what is suggested about the historical period in</w:t>
      </w:r>
    </w:p>
    <w:p w:rsidR="00AD6DFB" w:rsidRPr="0006183C" w:rsidRDefault="00AD6DFB" w:rsidP="00AD6DFB">
      <w:pPr>
        <w:rPr>
          <w:rFonts w:ascii="Georgia" w:hAnsi="Georgia"/>
          <w:b/>
          <w:sz w:val="22"/>
          <w:szCs w:val="22"/>
          <w:u w:val="single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which</w:t>
      </w:r>
      <w:proofErr w:type="gramEnd"/>
      <w:r>
        <w:rPr>
          <w:rFonts w:eastAsiaTheme="minorEastAsia"/>
          <w:sz w:val="23"/>
          <w:szCs w:val="23"/>
          <w:lang w:eastAsia="zh-CN"/>
        </w:rPr>
        <w:t xml:space="preserve"> they were written.</w:t>
      </w:r>
    </w:p>
    <w:p w:rsidR="00AD6DFB" w:rsidRDefault="00AD6DFB" w:rsidP="00AD6DFB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0601.8.8 </w:t>
      </w:r>
      <w:r>
        <w:rPr>
          <w:rFonts w:eastAsiaTheme="minorEastAsia"/>
          <w:sz w:val="23"/>
          <w:szCs w:val="23"/>
          <w:lang w:eastAsia="zh-CN"/>
        </w:rPr>
        <w:t>Identify the plot element of exposition (i.e., introduction of characters, setting,</w:t>
      </w:r>
    </w:p>
    <w:p w:rsidR="00AD6DFB" w:rsidRDefault="00AD6DFB" w:rsidP="00AD6DFB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and</w:t>
      </w:r>
      <w:proofErr w:type="gramEnd"/>
      <w:r>
        <w:rPr>
          <w:rFonts w:eastAsiaTheme="minorEastAsia"/>
          <w:sz w:val="23"/>
          <w:szCs w:val="23"/>
          <w:lang w:eastAsia="zh-CN"/>
        </w:rPr>
        <w:t xml:space="preserve"> conflict) in literary texts.</w:t>
      </w:r>
    </w:p>
    <w:p w:rsidR="00AD6DFB" w:rsidRDefault="00AD6DFB" w:rsidP="00AD6DFB">
      <w:pPr>
        <w:autoSpaceDE w:val="0"/>
        <w:autoSpaceDN w:val="0"/>
        <w:adjustRightInd w:val="0"/>
        <w:rPr>
          <w:rFonts w:eastAsiaTheme="minorEastAsia"/>
          <w:sz w:val="23"/>
          <w:szCs w:val="23"/>
          <w:lang w:eastAsia="zh-CN"/>
        </w:rPr>
      </w:pPr>
      <w:r>
        <w:rPr>
          <w:rFonts w:eastAsiaTheme="minorEastAsia"/>
          <w:b/>
          <w:bCs/>
          <w:sz w:val="23"/>
          <w:szCs w:val="23"/>
          <w:lang w:eastAsia="zh-CN"/>
        </w:rPr>
        <w:t xml:space="preserve">0601.8.9 </w:t>
      </w:r>
      <w:r>
        <w:rPr>
          <w:rFonts w:eastAsiaTheme="minorEastAsia"/>
          <w:sz w:val="23"/>
          <w:szCs w:val="23"/>
          <w:lang w:eastAsia="zh-CN"/>
        </w:rPr>
        <w:t>Identify and analyze the setting (location and time) and its impact on plot,</w:t>
      </w:r>
    </w:p>
    <w:p w:rsidR="00B93B19" w:rsidRDefault="00AD6DFB" w:rsidP="00AD6DFB">
      <w:pPr>
        <w:rPr>
          <w:rFonts w:eastAsiaTheme="minorEastAsia"/>
          <w:sz w:val="23"/>
          <w:szCs w:val="23"/>
          <w:lang w:eastAsia="zh-CN"/>
        </w:rPr>
      </w:pPr>
      <w:proofErr w:type="gramStart"/>
      <w:r>
        <w:rPr>
          <w:rFonts w:eastAsiaTheme="minorEastAsia"/>
          <w:sz w:val="23"/>
          <w:szCs w:val="23"/>
          <w:lang w:eastAsia="zh-CN"/>
        </w:rPr>
        <w:t>character</w:t>
      </w:r>
      <w:proofErr w:type="gramEnd"/>
      <w:r>
        <w:rPr>
          <w:rFonts w:eastAsiaTheme="minorEastAsia"/>
          <w:sz w:val="23"/>
          <w:szCs w:val="23"/>
          <w:lang w:eastAsia="zh-CN"/>
        </w:rPr>
        <w:t>, and theme in literary texts.</w:t>
      </w:r>
    </w:p>
    <w:p w:rsidR="00AD6DFB" w:rsidRDefault="00AD6DFB" w:rsidP="00AD6DFB">
      <w:pPr>
        <w:rPr>
          <w:rFonts w:ascii="Arial" w:eastAsiaTheme="minorEastAsia" w:hAnsi="Arial" w:cs="Arial"/>
          <w:sz w:val="23"/>
          <w:szCs w:val="23"/>
          <w:lang w:eastAsia="zh-CN"/>
        </w:rPr>
      </w:pPr>
    </w:p>
    <w:p w:rsidR="0006183C" w:rsidRPr="0006183C" w:rsidRDefault="0006183C" w:rsidP="0006183C">
      <w:pPr>
        <w:rPr>
          <w:rFonts w:ascii="Georgia" w:hAnsi="Georgia"/>
          <w:b/>
          <w:bCs/>
          <w:sz w:val="22"/>
          <w:szCs w:val="22"/>
          <w:u w:val="single"/>
        </w:rPr>
      </w:pPr>
      <w:r w:rsidRPr="0006183C">
        <w:rPr>
          <w:rFonts w:ascii="Georgia" w:hAnsi="Georgia"/>
          <w:b/>
          <w:bCs/>
          <w:sz w:val="22"/>
          <w:szCs w:val="22"/>
          <w:u w:val="single"/>
        </w:rPr>
        <w:t xml:space="preserve">Materials </w:t>
      </w:r>
    </w:p>
    <w:p w:rsidR="0006183C" w:rsidRDefault="006C6342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Promethean Board &amp; Flipchart with Set/Focus</w:t>
      </w:r>
    </w:p>
    <w:p w:rsidR="003147B7" w:rsidRDefault="00120818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Graffiti- Markers (different color for each group)</w:t>
      </w:r>
    </w:p>
    <w:p w:rsidR="00120818" w:rsidRPr="006C6342" w:rsidRDefault="00120818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Posters for each Graffiti station</w:t>
      </w:r>
    </w:p>
    <w:p w:rsid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Lesson Objectives</w:t>
      </w:r>
    </w:p>
    <w:p w:rsidR="006377AD" w:rsidRDefault="006377AD" w:rsidP="0062188B">
      <w:pPr>
        <w:spacing w:after="200" w:line="276" w:lineRule="auto"/>
        <w:ind w:left="720" w:hanging="720"/>
        <w:contextualSpacing/>
      </w:pPr>
      <w:r>
        <w:t xml:space="preserve">TSWBAT </w:t>
      </w:r>
      <w:r w:rsidR="002755FB">
        <w:t>identify the various components of setting:</w:t>
      </w:r>
      <w:r w:rsidR="000A3ADB">
        <w:t xml:space="preserve"> </w:t>
      </w:r>
      <w:r w:rsidR="000A3ADB" w:rsidRPr="00CC596D">
        <w:t>Place</w:t>
      </w:r>
      <w:r w:rsidR="000A3ADB">
        <w:t xml:space="preserve">, </w:t>
      </w:r>
      <w:r w:rsidR="000A3ADB" w:rsidRPr="00CC596D">
        <w:t>Time</w:t>
      </w:r>
      <w:r w:rsidR="000A3ADB">
        <w:t xml:space="preserve">, </w:t>
      </w:r>
      <w:r w:rsidR="000A3ADB" w:rsidRPr="00CC596D">
        <w:t>Weather conditions</w:t>
      </w:r>
      <w:r w:rsidR="000A3ADB">
        <w:t xml:space="preserve">, </w:t>
      </w:r>
      <w:r w:rsidR="000A3ADB" w:rsidRPr="00CC596D">
        <w:t>Social conditions</w:t>
      </w:r>
      <w:r w:rsidR="000A3ADB">
        <w:t>, Mood/</w:t>
      </w:r>
      <w:r w:rsidR="000A3ADB" w:rsidRPr="00CC596D">
        <w:t>Atmosphere</w:t>
      </w:r>
      <w:r w:rsidR="000A3ADB">
        <w:t>.</w:t>
      </w:r>
    </w:p>
    <w:p w:rsidR="006377AD" w:rsidRDefault="006377AD" w:rsidP="0062188B">
      <w:pPr>
        <w:contextualSpacing/>
      </w:pPr>
      <w:r>
        <w:t xml:space="preserve">TSWBAT </w:t>
      </w:r>
      <w:r w:rsidR="00F25347">
        <w:t>analyze the impact of setting on a story</w:t>
      </w:r>
      <w:r w:rsidR="00577804">
        <w:t xml:space="preserve"> with a brief response “exit slip</w:t>
      </w:r>
      <w:r w:rsidR="00F25347">
        <w:t>.</w:t>
      </w:r>
      <w:r w:rsidR="00577804">
        <w:t>”</w:t>
      </w:r>
    </w:p>
    <w:p w:rsidR="000C3CA4" w:rsidRPr="006377AD" w:rsidRDefault="000C3CA4" w:rsidP="0062188B">
      <w:pPr>
        <w:contextualSpacing/>
      </w:pPr>
      <w:r>
        <w:t>TSWBAT</w:t>
      </w:r>
      <w:r w:rsidR="00FD39D7">
        <w:t xml:space="preserve"> relate setting to the </w:t>
      </w:r>
      <w:r w:rsidR="00F877E1">
        <w:t xml:space="preserve">over-arching </w:t>
      </w:r>
      <w:r w:rsidR="00FD39D7">
        <w:t>theme of “technology.”</w:t>
      </w: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>Anticipatory Set/Focus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8118"/>
      </w:tblGrid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 w:rsidRPr="00D301AC">
              <w:t>ABK</w:t>
            </w:r>
          </w:p>
        </w:tc>
        <w:tc>
          <w:tcPr>
            <w:tcW w:w="8118" w:type="dxa"/>
          </w:tcPr>
          <w:p w:rsidR="00F70300" w:rsidRPr="004A0017" w:rsidRDefault="00600CD6" w:rsidP="00600CD6">
            <w:pPr>
              <w:contextualSpacing/>
            </w:pPr>
            <w:r>
              <w:t>Show students 3</w:t>
            </w:r>
            <w:r w:rsidR="006C6342">
              <w:t xml:space="preserve"> pictures </w:t>
            </w:r>
            <w:r>
              <w:t>at a time that represent</w:t>
            </w:r>
            <w:r w:rsidR="006C6342">
              <w:t xml:space="preserve"> a </w:t>
            </w:r>
            <w:r>
              <w:t>particular “</w:t>
            </w:r>
            <w:r w:rsidR="006C6342">
              <w:t>setting.</w:t>
            </w:r>
            <w:r>
              <w:t>”</w:t>
            </w:r>
            <w:r w:rsidR="006C6342">
              <w:t xml:space="preserve"> (3 pictures for each setting: Beach, City, Farm</w:t>
            </w:r>
            <w:r>
              <w:t>, winter, old west</w:t>
            </w:r>
            <w:r w:rsidR="006C6342">
              <w:t xml:space="preserve">). </w:t>
            </w:r>
            <w:r w:rsidR="00260197">
              <w:t xml:space="preserve">Pictures in flipchart format on Promethean. 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>
              <w:t>IA</w:t>
            </w:r>
          </w:p>
        </w:tc>
        <w:tc>
          <w:tcPr>
            <w:tcW w:w="8118" w:type="dxa"/>
          </w:tcPr>
          <w:p w:rsidR="00F70300" w:rsidRDefault="00F70300" w:rsidP="006C6342">
            <w:pPr>
              <w:contextualSpacing/>
            </w:pPr>
            <w:r>
              <w:t xml:space="preserve"> </w:t>
            </w:r>
            <w:r w:rsidR="006C6342">
              <w:t>As students look at each set of pictures:</w:t>
            </w:r>
          </w:p>
          <w:p w:rsidR="00260197" w:rsidRDefault="006C6342" w:rsidP="00260197">
            <w:pPr>
              <w:tabs>
                <w:tab w:val="left" w:pos="3392"/>
              </w:tabs>
              <w:ind w:left="720"/>
              <w:contextualSpacing/>
            </w:pPr>
            <w:r>
              <w:t xml:space="preserve">What do these pictures </w:t>
            </w:r>
            <w:r w:rsidR="00260197">
              <w:t>have in common?</w:t>
            </w:r>
          </w:p>
          <w:p w:rsidR="006C6342" w:rsidRPr="00D301AC" w:rsidRDefault="00260197" w:rsidP="00260197">
            <w:pPr>
              <w:tabs>
                <w:tab w:val="left" w:pos="3392"/>
              </w:tabs>
              <w:contextualSpacing/>
            </w:pPr>
            <w:r>
              <w:t>Let individual students guess answers, and whole class confirm (agree/disagree)</w:t>
            </w:r>
            <w:r w:rsidR="00F23225">
              <w:t xml:space="preserve"> After all three sets, see if they can guess the main idea (Setting), which was introduced on Monday.</w:t>
            </w:r>
            <w:r>
              <w:tab/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>
              <w:t>RRL</w:t>
            </w:r>
          </w:p>
        </w:tc>
        <w:tc>
          <w:tcPr>
            <w:tcW w:w="8118" w:type="dxa"/>
          </w:tcPr>
          <w:p w:rsidR="00F70300" w:rsidRPr="00D301AC" w:rsidRDefault="00172C07" w:rsidP="003848F3">
            <w:pPr>
              <w:contextualSpacing/>
            </w:pPr>
            <w:r>
              <w:t>Can you think of a time when you share stories with friends in which you incorporate setting? What about when you tell people about your summer vacation, where you went &amp; what you did? Why might is setting important to a story or a picture?</w:t>
            </w:r>
          </w:p>
        </w:tc>
      </w:tr>
      <w:tr w:rsidR="00F70300" w:rsidRPr="00D301AC" w:rsidTr="003848F3">
        <w:tc>
          <w:tcPr>
            <w:tcW w:w="1458" w:type="dxa"/>
          </w:tcPr>
          <w:p w:rsidR="00F70300" w:rsidRPr="00D301AC" w:rsidRDefault="00F70300" w:rsidP="003848F3">
            <w:pPr>
              <w:contextualSpacing/>
            </w:pPr>
            <w:r w:rsidRPr="00D301AC">
              <w:t>LL</w:t>
            </w:r>
          </w:p>
        </w:tc>
        <w:tc>
          <w:tcPr>
            <w:tcW w:w="8118" w:type="dxa"/>
          </w:tcPr>
          <w:p w:rsidR="00F70300" w:rsidRPr="00D301AC" w:rsidRDefault="005D2728" w:rsidP="00E8007F">
            <w:pPr>
              <w:contextualSpacing/>
            </w:pPr>
            <w:r>
              <w:t>Today we are going to take a closer l</w:t>
            </w:r>
            <w:r w:rsidR="00E8007F">
              <w:t>ook at setting and its role in literature</w:t>
            </w:r>
            <w:r>
              <w:t>.</w:t>
            </w:r>
          </w:p>
        </w:tc>
      </w:tr>
    </w:tbl>
    <w:p w:rsidR="0006183C" w:rsidRPr="0006183C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Pr="00C56594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C56594">
        <w:rPr>
          <w:rFonts w:ascii="Georgia" w:hAnsi="Georgia"/>
          <w:sz w:val="22"/>
          <w:szCs w:val="22"/>
        </w:rPr>
        <w:t>Instruction</w:t>
      </w:r>
      <w:r w:rsidR="0007522A">
        <w:rPr>
          <w:rFonts w:ascii="Georgia" w:hAnsi="Georgia"/>
          <w:sz w:val="22"/>
          <w:szCs w:val="22"/>
        </w:rPr>
        <w:t>: Graffiti</w:t>
      </w:r>
    </w:p>
    <w:p w:rsidR="0007522A" w:rsidRDefault="0007522A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Set/Focus</w:t>
      </w:r>
    </w:p>
    <w:p w:rsidR="0007522A" w:rsidRDefault="0007522A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Break students into groups for Graffiti. Have one group start at each Graffiti stations. Each station is named for one of the functions of setting:</w:t>
      </w:r>
    </w:p>
    <w:p w:rsidR="0007522A" w:rsidRDefault="0007522A" w:rsidP="0007522A">
      <w:pPr>
        <w:pStyle w:val="ListParagraph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Mood/Atmosphere</w:t>
      </w:r>
    </w:p>
    <w:p w:rsidR="0007522A" w:rsidRDefault="0007522A" w:rsidP="0007522A">
      <w:pPr>
        <w:pStyle w:val="ListParagraph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Social Conditions</w:t>
      </w:r>
    </w:p>
    <w:p w:rsidR="0007522A" w:rsidRDefault="0007522A" w:rsidP="0007522A">
      <w:pPr>
        <w:pStyle w:val="ListParagraph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Weather conditions</w:t>
      </w:r>
    </w:p>
    <w:p w:rsidR="0007522A" w:rsidRDefault="0007522A" w:rsidP="0007522A">
      <w:pPr>
        <w:pStyle w:val="ListParagraph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Time</w:t>
      </w:r>
    </w:p>
    <w:p w:rsidR="0007522A" w:rsidRDefault="0007522A" w:rsidP="0007522A">
      <w:pPr>
        <w:pStyle w:val="ListParagraph"/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Place </w:t>
      </w:r>
    </w:p>
    <w:p w:rsidR="00907D90" w:rsidRDefault="0007522A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With each setting type, a simple description/definition is included. Student groups are to </w:t>
      </w:r>
      <w:r w:rsidR="00907D90">
        <w:rPr>
          <w:rFonts w:ascii="Georgia" w:hAnsi="Georgia"/>
          <w:sz w:val="22"/>
          <w:szCs w:val="22"/>
        </w:rPr>
        <w:t xml:space="preserve">record possible examples of each setting type that they have seen in a story/movie, or just one they make up. They will write their ideas on the poster, and then rotate. </w:t>
      </w:r>
    </w:p>
    <w:p w:rsidR="0007522A" w:rsidRDefault="00907D90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After they have rotated through all of the posters, on the last one, the group is to come up with an example from </w:t>
      </w:r>
      <w:r>
        <w:rPr>
          <w:rFonts w:ascii="Georgia" w:hAnsi="Georgia"/>
          <w:i/>
          <w:sz w:val="22"/>
          <w:szCs w:val="22"/>
        </w:rPr>
        <w:t>Hatchet</w:t>
      </w:r>
      <w:r w:rsidR="00F1243A">
        <w:rPr>
          <w:rFonts w:ascii="Georgia" w:hAnsi="Georgia"/>
          <w:sz w:val="22"/>
          <w:szCs w:val="22"/>
        </w:rPr>
        <w:t>.</w:t>
      </w:r>
    </w:p>
    <w:p w:rsidR="00907D90" w:rsidRDefault="00907D90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groups then go through the rotation again, reading what others wrote and marking (with stickers) what they think is their favorite. They also are to read/add to the connection to </w:t>
      </w:r>
      <w:r>
        <w:rPr>
          <w:rFonts w:ascii="Georgia" w:hAnsi="Georgia"/>
          <w:i/>
          <w:sz w:val="22"/>
          <w:szCs w:val="22"/>
        </w:rPr>
        <w:t>Hatchet</w:t>
      </w:r>
      <w:r>
        <w:rPr>
          <w:rFonts w:ascii="Georgia" w:hAnsi="Georgia"/>
          <w:sz w:val="22"/>
          <w:szCs w:val="22"/>
        </w:rPr>
        <w:t>.</w:t>
      </w:r>
      <w:r w:rsidR="00F1243A">
        <w:rPr>
          <w:rFonts w:ascii="Georgia" w:hAnsi="Georgia"/>
          <w:sz w:val="22"/>
          <w:szCs w:val="22"/>
        </w:rPr>
        <w:t xml:space="preserve"> </w:t>
      </w:r>
    </w:p>
    <w:p w:rsidR="00BA5BE9" w:rsidRDefault="00BA5BE9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Students return to their individual desks.</w:t>
      </w:r>
    </w:p>
    <w:p w:rsidR="00F1243A" w:rsidRPr="00F1243A" w:rsidRDefault="00907D90" w:rsidP="00F1243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a class</w:t>
      </w:r>
      <w:r w:rsidR="00BF7767">
        <w:rPr>
          <w:rFonts w:ascii="Georgia" w:hAnsi="Georgia"/>
          <w:sz w:val="22"/>
          <w:szCs w:val="22"/>
        </w:rPr>
        <w:t>, discuss what seems to have the most stickers (</w:t>
      </w:r>
      <w:proofErr w:type="spellStart"/>
      <w:r w:rsidR="00BF7767">
        <w:rPr>
          <w:rFonts w:ascii="Georgia" w:hAnsi="Georgia"/>
          <w:sz w:val="22"/>
          <w:szCs w:val="22"/>
        </w:rPr>
        <w:t>favorited</w:t>
      </w:r>
      <w:proofErr w:type="spellEnd"/>
      <w:r w:rsidR="00BF7767">
        <w:rPr>
          <w:rFonts w:ascii="Georgia" w:hAnsi="Georgia"/>
          <w:sz w:val="22"/>
          <w:szCs w:val="22"/>
        </w:rPr>
        <w:t xml:space="preserve"> by most the class). </w:t>
      </w:r>
    </w:p>
    <w:p w:rsidR="00120818" w:rsidRDefault="00120818" w:rsidP="0007522A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Pass out Exit Slip.</w:t>
      </w:r>
    </w:p>
    <w:p w:rsidR="0007522A" w:rsidRPr="0007522A" w:rsidRDefault="0007522A" w:rsidP="0007522A">
      <w:pPr>
        <w:pStyle w:val="ListParagraph"/>
        <w:ind w:left="1440"/>
        <w:rPr>
          <w:rFonts w:ascii="Georgia" w:hAnsi="Georgia"/>
          <w:sz w:val="22"/>
          <w:szCs w:val="22"/>
        </w:rPr>
      </w:pPr>
    </w:p>
    <w:p w:rsidR="0006183C" w:rsidRPr="00C56594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C56594">
        <w:rPr>
          <w:rFonts w:ascii="Georgia" w:hAnsi="Georgia"/>
          <w:sz w:val="22"/>
          <w:szCs w:val="22"/>
        </w:rPr>
        <w:t>Assessment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7767" w:rsidTr="00BF7767">
        <w:tc>
          <w:tcPr>
            <w:tcW w:w="4788" w:type="dxa"/>
          </w:tcPr>
          <w:p w:rsidR="00BF7767" w:rsidRPr="00BF7767" w:rsidRDefault="00BF7767" w:rsidP="0006183C">
            <w:pPr>
              <w:rPr>
                <w:rFonts w:ascii="Georgia" w:hAnsi="Georgia"/>
              </w:rPr>
            </w:pPr>
            <w:r w:rsidRPr="00BF7767">
              <w:rPr>
                <w:rFonts w:ascii="Georgia" w:hAnsi="Georgia"/>
              </w:rPr>
              <w:t>Informal</w:t>
            </w:r>
          </w:p>
        </w:tc>
        <w:tc>
          <w:tcPr>
            <w:tcW w:w="4788" w:type="dxa"/>
          </w:tcPr>
          <w:p w:rsidR="00BF7767" w:rsidRPr="00BF7767" w:rsidRDefault="00BF7767" w:rsidP="0006183C">
            <w:pPr>
              <w:rPr>
                <w:rFonts w:ascii="Georgia" w:hAnsi="Georgia"/>
              </w:rPr>
            </w:pPr>
            <w:r w:rsidRPr="00BF7767">
              <w:rPr>
                <w:rFonts w:ascii="Georgia" w:hAnsi="Georgia"/>
              </w:rPr>
              <w:t>Formal</w:t>
            </w:r>
          </w:p>
        </w:tc>
      </w:tr>
      <w:tr w:rsidR="00BF7767" w:rsidTr="00BF7767">
        <w:tc>
          <w:tcPr>
            <w:tcW w:w="4788" w:type="dxa"/>
          </w:tcPr>
          <w:p w:rsidR="00BF7767" w:rsidRDefault="00BF7767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Monitor graffiti process and group discussions.</w:t>
            </w:r>
          </w:p>
          <w:p w:rsidR="00BF7767" w:rsidRDefault="00BF7767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Look over graffiti posters as they write/ fill them out. Bring up any inconsistencies during discussion.</w:t>
            </w:r>
          </w:p>
          <w:p w:rsidR="00735DC8" w:rsidRPr="00BF7767" w:rsidRDefault="00735DC8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Ask student groups to rationalize their ideas as you travel to different groups.</w:t>
            </w:r>
          </w:p>
        </w:tc>
        <w:tc>
          <w:tcPr>
            <w:tcW w:w="4788" w:type="dxa"/>
          </w:tcPr>
          <w:p w:rsidR="00BF7767" w:rsidRDefault="00BF7767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Exit Slip</w:t>
            </w:r>
          </w:p>
          <w:p w:rsidR="00BF7767" w:rsidRPr="00BF7767" w:rsidRDefault="00CF48DF" w:rsidP="0006183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Graffiti Posters</w:t>
            </w:r>
          </w:p>
        </w:tc>
      </w:tr>
    </w:tbl>
    <w:p w:rsidR="0006183C" w:rsidRPr="00BF7767" w:rsidRDefault="0006183C" w:rsidP="0006183C">
      <w:pPr>
        <w:rPr>
          <w:rFonts w:ascii="Georgia" w:hAnsi="Georgia"/>
          <w:b/>
          <w:sz w:val="22"/>
          <w:szCs w:val="22"/>
        </w:rPr>
      </w:pPr>
    </w:p>
    <w:p w:rsidR="0006183C" w:rsidRPr="0006183C" w:rsidRDefault="0006183C" w:rsidP="0006183C">
      <w:pPr>
        <w:pStyle w:val="Heading1"/>
        <w:rPr>
          <w:rFonts w:ascii="Georgia" w:hAnsi="Georgia"/>
          <w:sz w:val="22"/>
          <w:szCs w:val="22"/>
        </w:rPr>
      </w:pPr>
      <w:r w:rsidRPr="0006183C">
        <w:rPr>
          <w:rFonts w:ascii="Georgia" w:hAnsi="Georgia"/>
          <w:sz w:val="22"/>
          <w:szCs w:val="22"/>
        </w:rPr>
        <w:t xml:space="preserve">Closure </w:t>
      </w:r>
    </w:p>
    <w:p w:rsidR="0006183C" w:rsidRPr="00BF7767" w:rsidRDefault="00BF7767" w:rsidP="0006183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Have students recite the types of setting. Ask them what types they saw in </w:t>
      </w:r>
      <w:r>
        <w:rPr>
          <w:rFonts w:ascii="Georgia" w:hAnsi="Georgia"/>
          <w:i/>
          <w:sz w:val="22"/>
          <w:szCs w:val="22"/>
        </w:rPr>
        <w:t>Hatchet</w:t>
      </w:r>
      <w:r>
        <w:rPr>
          <w:rFonts w:ascii="Georgia" w:hAnsi="Georgia"/>
          <w:sz w:val="22"/>
          <w:szCs w:val="22"/>
        </w:rPr>
        <w:t>. Have them complete an exit slip.</w:t>
      </w:r>
    </w:p>
    <w:p w:rsidR="00161FCD" w:rsidRDefault="00161FCD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000D12" w:rsidRDefault="00161FC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Set/Focus</w:t>
      </w:r>
    </w:p>
    <w:p w:rsidR="00161FCD" w:rsidRDefault="00161FCD">
      <w:pPr>
        <w:rPr>
          <w:rFonts w:ascii="Georgia" w:hAnsi="Georgia"/>
          <w:sz w:val="22"/>
          <w:szCs w:val="22"/>
        </w:rPr>
      </w:pPr>
    </w:p>
    <w:p w:rsidR="00161FCD" w:rsidRDefault="00161FC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 do these pictures have in common? </w:t>
      </w:r>
    </w:p>
    <w:p w:rsidR="006B54D1" w:rsidRDefault="006B54D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(BEACH)</w:t>
      </w:r>
    </w:p>
    <w:p w:rsidR="00161FCD" w:rsidRDefault="00161FCD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>
            <wp:extent cx="2293327" cy="1629825"/>
            <wp:effectExtent l="19050" t="0" r="0" b="0"/>
            <wp:docPr id="1" name="Picture 1" descr="http://www.mauibeachguide.com/images/BigBeach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uibeachguide.com/images/BigBeachVolley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37" cy="16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4D1">
        <w:rPr>
          <w:rFonts w:ascii="Georgia" w:hAnsi="Georgia"/>
          <w:sz w:val="22"/>
          <w:szCs w:val="22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800958" cy="2461821"/>
            <wp:effectExtent l="19050" t="0" r="8792" b="0"/>
            <wp:docPr id="4" name="Picture 4" descr="http://2.bp.blogspot.com/_toxDcNZARlM/TFwj5rx1syI/AAAAAAAAEwk/WNykGFz93LI/s1600/sandcas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toxDcNZARlM/TFwj5rx1syI/AAAAAAAAEwk/WNykGFz93LI/s1600/sandcastl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05" cy="24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CD" w:rsidRDefault="00161FCD">
      <w:pPr>
        <w:rPr>
          <w:rFonts w:ascii="Georgia" w:hAnsi="Georgia"/>
          <w:sz w:val="22"/>
          <w:szCs w:val="22"/>
        </w:rPr>
      </w:pPr>
    </w:p>
    <w:p w:rsidR="00161FCD" w:rsidRDefault="00161FCD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>
            <wp:extent cx="3111012" cy="1538291"/>
            <wp:effectExtent l="19050" t="0" r="0" b="0"/>
            <wp:docPr id="7" name="Picture 7" descr="http://www.bestwestern-sunrise.com/headers/waterspo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western-sunrise.com/headers/watersport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66" cy="153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D1" w:rsidRDefault="006B54D1">
      <w:pPr>
        <w:rPr>
          <w:rFonts w:ascii="Georgia" w:hAnsi="Georgia"/>
          <w:sz w:val="22"/>
          <w:szCs w:val="22"/>
        </w:rPr>
      </w:pPr>
    </w:p>
    <w:p w:rsidR="006B54D1" w:rsidRDefault="006B54D1">
      <w:pPr>
        <w:rPr>
          <w:rFonts w:ascii="Georgia" w:hAnsi="Georgia"/>
          <w:sz w:val="22"/>
          <w:szCs w:val="22"/>
        </w:rPr>
      </w:pPr>
    </w:p>
    <w:p w:rsidR="006B54D1" w:rsidRDefault="006B54D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(CITY)</w:t>
      </w:r>
    </w:p>
    <w:p w:rsidR="006B54D1" w:rsidRDefault="006B54D1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>
            <wp:extent cx="2621774" cy="1749670"/>
            <wp:effectExtent l="19050" t="0" r="7126" b="0"/>
            <wp:docPr id="13" name="Picture 13" descr="http://blog.lib.umn.edu/schne600/architecture/busy-times-square-photo-New-York-City-_smgpx10001x15658x18270e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lib.umn.edu/schne600/architecture/busy-times-square-photo-New-York-City-_smgpx10001x15658x18270ef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14" cy="17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922563" cy="2435469"/>
            <wp:effectExtent l="19050" t="0" r="0" b="0"/>
            <wp:docPr id="19" name="Picture 19" descr="http://www.daveforddoesearth.com/wp-content/uploads/2008/04/new-york-city-skyline-st-bldg-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aveforddoesearth.com/wp-content/uploads/2008/04/new-york-city-skyline-st-bldg-lar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04" cy="243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D1" w:rsidRDefault="006B54D1">
      <w:pPr>
        <w:rPr>
          <w:rFonts w:ascii="Georgia" w:hAnsi="Georgia"/>
          <w:sz w:val="22"/>
          <w:szCs w:val="22"/>
        </w:rPr>
      </w:pPr>
    </w:p>
    <w:p w:rsidR="006B54D1" w:rsidRDefault="006B54D1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3130062" cy="2042961"/>
            <wp:effectExtent l="19050" t="0" r="0" b="0"/>
            <wp:docPr id="16" name="Picture 16" descr="http://image1.masterfile.com/getImage/NjAwLTAxNzY0MTYybi4wMDAwMDAwMA=ANjK-F/600-0176416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1.masterfile.com/getImage/NjAwLTAxNzY0MTYybi4wMDAwMDAwMA=ANjK-F/600-01764162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21" cy="204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AE" w:rsidRDefault="001A54AE">
      <w:pPr>
        <w:rPr>
          <w:rFonts w:ascii="Georgia" w:hAnsi="Georgia"/>
          <w:sz w:val="22"/>
          <w:szCs w:val="22"/>
        </w:rPr>
      </w:pPr>
    </w:p>
    <w:p w:rsidR="001A54AE" w:rsidRDefault="001A54A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(FARM)</w:t>
      </w:r>
    </w:p>
    <w:p w:rsidR="001A54AE" w:rsidRDefault="0084776D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>
            <wp:extent cx="1862504" cy="2796737"/>
            <wp:effectExtent l="19050" t="0" r="4396" b="0"/>
            <wp:docPr id="25" name="Picture 25" descr="http://www.worldofstock.com/slides/TAU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orldofstock.com/slides/TAU34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99" cy="27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 </w:t>
      </w:r>
      <w:r w:rsidR="008A312A">
        <w:rPr>
          <w:noProof/>
          <w:lang w:eastAsia="zh-CN"/>
        </w:rPr>
        <w:drawing>
          <wp:inline distT="0" distB="0" distL="0" distR="0">
            <wp:extent cx="3172558" cy="2463768"/>
            <wp:effectExtent l="19050" t="0" r="8792" b="0"/>
            <wp:docPr id="28" name="Picture 28" descr="http://www.lindapicken.com/wildlife/images/Rainbow%20Dairy%20Farm%20Barn%20Sid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indapicken.com/wildlife/images/Rainbow%20Dairy%20Farm%20Barn%20Side_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26" cy="246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12A">
        <w:rPr>
          <w:rFonts w:ascii="Georgia" w:hAnsi="Georgia"/>
          <w:sz w:val="22"/>
          <w:szCs w:val="22"/>
        </w:rPr>
        <w:t xml:space="preserve"> </w:t>
      </w:r>
      <w:r w:rsidR="008A312A">
        <w:rPr>
          <w:noProof/>
          <w:lang w:eastAsia="zh-CN"/>
        </w:rPr>
        <w:drawing>
          <wp:inline distT="0" distB="0" distL="0" distR="0">
            <wp:extent cx="2899996" cy="1931624"/>
            <wp:effectExtent l="19050" t="0" r="0" b="0"/>
            <wp:docPr id="31" name="Picture 31" descr="http://blog.mlive.com/grpress/business_impact/2008/11/large_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log.mlive.com/grpress/business_impact/2008/11/large_farm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94" cy="193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F5" w:rsidRDefault="00CA6AF5">
      <w:pPr>
        <w:rPr>
          <w:rFonts w:ascii="Georgia" w:hAnsi="Georgia"/>
          <w:sz w:val="22"/>
          <w:szCs w:val="22"/>
        </w:rPr>
      </w:pPr>
    </w:p>
    <w:p w:rsidR="00CA6AF5" w:rsidRDefault="00CA6AF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(WINTER)</w:t>
      </w:r>
    </w:p>
    <w:p w:rsidR="00CA6AF5" w:rsidRDefault="00CA6AF5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2460381" cy="1841112"/>
            <wp:effectExtent l="19050" t="0" r="0" b="0"/>
            <wp:docPr id="34" name="Picture 34" descr="http://media-cdn.tripadvisor.com/media/photo-s/00/0f/63/3c/snowy-day-at-the-hun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edia-cdn.tripadvisor.com/media/photo-s/00/0f/63/3c/snowy-day-at-the-huntt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77" cy="184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485591" cy="2268415"/>
            <wp:effectExtent l="19050" t="0" r="309" b="0"/>
            <wp:docPr id="37" name="Picture 37" descr="http://blog.syracuse.com/family/2007/12/medium_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log.syracuse.com/family/2007/12/medium_snowm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44" cy="226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 </w:t>
      </w:r>
      <w:r w:rsidR="00095254">
        <w:rPr>
          <w:noProof/>
          <w:lang w:eastAsia="zh-CN"/>
        </w:rPr>
        <w:drawing>
          <wp:inline distT="0" distB="0" distL="0" distR="0">
            <wp:extent cx="3093427" cy="1751389"/>
            <wp:effectExtent l="19050" t="0" r="0" b="0"/>
            <wp:docPr id="49" name="Picture 49" descr="http://www.skiingfrance.org/ski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kiingfrance.org/ski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14" cy="17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F5" w:rsidRDefault="00CA6AF5">
      <w:pPr>
        <w:rPr>
          <w:rFonts w:ascii="Georgia" w:hAnsi="Georgia"/>
          <w:sz w:val="22"/>
          <w:szCs w:val="22"/>
        </w:rPr>
      </w:pPr>
    </w:p>
    <w:p w:rsidR="00CA6AF5" w:rsidRDefault="00CA6AF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(History/Past)</w:t>
      </w:r>
    </w:p>
    <w:p w:rsidR="00CA6AF5" w:rsidRDefault="00CA6AF5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>
            <wp:extent cx="3198762" cy="2277208"/>
            <wp:effectExtent l="19050" t="0" r="1638" b="0"/>
            <wp:docPr id="40" name="Picture 40" descr="http://www.tombstone1880.com/archives/mo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ombstone1880.com/archives/modo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36" w:rsidRDefault="00095254">
      <w:pPr>
        <w:rPr>
          <w:rFonts w:ascii="Georgia" w:hAnsi="Georgia"/>
          <w:sz w:val="22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2882412" cy="2031140"/>
            <wp:effectExtent l="19050" t="0" r="0" b="0"/>
            <wp:docPr id="43" name="Picture 43" descr="http://www.old-picture.com/old-west/pictures/Cow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ld-picture.com/old-west/pictures/Cowbo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82" cy="203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2"/>
          <w:szCs w:val="22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2468319" cy="1951892"/>
            <wp:effectExtent l="19050" t="0" r="8181" b="0"/>
            <wp:docPr id="46" name="Picture 46" descr="http://www.cows.fi/images/saloon-ba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ws.fi/images/saloon-baker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52" cy="19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36" w:rsidRDefault="00986136" w:rsidP="00451497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  <w:r w:rsidR="00451497">
        <w:rPr>
          <w:rFonts w:ascii="Georgia" w:hAnsi="Georgia"/>
          <w:b/>
          <w:sz w:val="22"/>
          <w:szCs w:val="22"/>
        </w:rPr>
        <w:lastRenderedPageBreak/>
        <w:t>Exit Slip: Setting</w:t>
      </w:r>
    </w:p>
    <w:p w:rsidR="00451497" w:rsidRDefault="00451497" w:rsidP="00451497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Name___________________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Date________________</w:t>
      </w:r>
    </w:p>
    <w:p w:rsidR="00451497" w:rsidRDefault="00451497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451497" w:rsidRDefault="00451497" w:rsidP="00451497">
      <w:pPr>
        <w:spacing w:after="200" w:line="276" w:lineRule="auto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Directions: In a brief response (3-5 sentences), answer the following.</w:t>
      </w:r>
    </w:p>
    <w:p w:rsidR="00451497" w:rsidRDefault="00451497" w:rsidP="00451497">
      <w:pPr>
        <w:spacing w:after="200" w:line="276" w:lineRule="auto"/>
        <w:rPr>
          <w:rFonts w:ascii="Georgia" w:hAnsi="Georgia"/>
          <w:i/>
          <w:sz w:val="22"/>
          <w:szCs w:val="22"/>
        </w:rPr>
      </w:pPr>
    </w:p>
    <w:p w:rsidR="00451497" w:rsidRDefault="00451497" w:rsidP="00451497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</w:t>
      </w:r>
      <w:r w:rsidRPr="00451497">
        <w:rPr>
          <w:rFonts w:ascii="Georgia" w:hAnsi="Georgia"/>
          <w:sz w:val="22"/>
          <w:szCs w:val="22"/>
        </w:rPr>
        <w:t>ow the setting in Hatchet influences the rest of the story. How might it have been different if it took place somewhere else?</w:t>
      </w:r>
      <w:r w:rsidR="00E43F76">
        <w:rPr>
          <w:rFonts w:ascii="Georgia" w:hAnsi="Georgia"/>
          <w:sz w:val="22"/>
          <w:szCs w:val="22"/>
        </w:rPr>
        <w:t xml:space="preserve"> </w:t>
      </w:r>
    </w:p>
    <w:p w:rsidR="0007522A" w:rsidRPr="00451497" w:rsidRDefault="0007522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451497" w:rsidRDefault="00451497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</w:p>
    <w:p w:rsidR="00F1243A" w:rsidRPr="00451497" w:rsidRDefault="00F1243A" w:rsidP="00451497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How can we relate setting to our theme of “technology”?</w:t>
      </w:r>
    </w:p>
    <w:sectPr w:rsidR="00F1243A" w:rsidRPr="00451497" w:rsidSect="0000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AE3"/>
    <w:multiLevelType w:val="hybridMultilevel"/>
    <w:tmpl w:val="45F43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637B0"/>
    <w:multiLevelType w:val="hybridMultilevel"/>
    <w:tmpl w:val="24EE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C2C"/>
    <w:multiLevelType w:val="hybridMultilevel"/>
    <w:tmpl w:val="F496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7BDF"/>
    <w:multiLevelType w:val="hybridMultilevel"/>
    <w:tmpl w:val="CE8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78C4"/>
    <w:multiLevelType w:val="hybridMultilevel"/>
    <w:tmpl w:val="B314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73F9"/>
    <w:multiLevelType w:val="hybridMultilevel"/>
    <w:tmpl w:val="B1BA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3EC5"/>
    <w:multiLevelType w:val="hybridMultilevel"/>
    <w:tmpl w:val="7B1E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2F7D"/>
    <w:multiLevelType w:val="hybridMultilevel"/>
    <w:tmpl w:val="066A9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6183C"/>
    <w:rsid w:val="00000D12"/>
    <w:rsid w:val="0006183C"/>
    <w:rsid w:val="0007522A"/>
    <w:rsid w:val="00095254"/>
    <w:rsid w:val="000A3ADB"/>
    <w:rsid w:val="000C3CA4"/>
    <w:rsid w:val="00117C61"/>
    <w:rsid w:val="00120818"/>
    <w:rsid w:val="00161FCD"/>
    <w:rsid w:val="001709A3"/>
    <w:rsid w:val="00172C07"/>
    <w:rsid w:val="001A54AE"/>
    <w:rsid w:val="00244895"/>
    <w:rsid w:val="00260197"/>
    <w:rsid w:val="002755FB"/>
    <w:rsid w:val="003147B7"/>
    <w:rsid w:val="003360F0"/>
    <w:rsid w:val="0034692A"/>
    <w:rsid w:val="0039095D"/>
    <w:rsid w:val="00420A7A"/>
    <w:rsid w:val="00451497"/>
    <w:rsid w:val="004753CC"/>
    <w:rsid w:val="00577804"/>
    <w:rsid w:val="00584C21"/>
    <w:rsid w:val="00593169"/>
    <w:rsid w:val="005D2728"/>
    <w:rsid w:val="005D7C19"/>
    <w:rsid w:val="005E04EC"/>
    <w:rsid w:val="00600CD6"/>
    <w:rsid w:val="0062188B"/>
    <w:rsid w:val="006377AD"/>
    <w:rsid w:val="006578C1"/>
    <w:rsid w:val="006B54D1"/>
    <w:rsid w:val="006C1010"/>
    <w:rsid w:val="006C6342"/>
    <w:rsid w:val="00717A64"/>
    <w:rsid w:val="00735DC8"/>
    <w:rsid w:val="00795283"/>
    <w:rsid w:val="007C660D"/>
    <w:rsid w:val="007E09BF"/>
    <w:rsid w:val="00840013"/>
    <w:rsid w:val="0084115E"/>
    <w:rsid w:val="0084776D"/>
    <w:rsid w:val="008A312A"/>
    <w:rsid w:val="008B353D"/>
    <w:rsid w:val="00907D90"/>
    <w:rsid w:val="00986136"/>
    <w:rsid w:val="009D63C6"/>
    <w:rsid w:val="00A72804"/>
    <w:rsid w:val="00A849AF"/>
    <w:rsid w:val="00A95FF5"/>
    <w:rsid w:val="00AD6DFB"/>
    <w:rsid w:val="00B93B19"/>
    <w:rsid w:val="00BA5BE9"/>
    <w:rsid w:val="00BC0134"/>
    <w:rsid w:val="00BF7767"/>
    <w:rsid w:val="00C56594"/>
    <w:rsid w:val="00CA6AF5"/>
    <w:rsid w:val="00CF48DF"/>
    <w:rsid w:val="00DF1E26"/>
    <w:rsid w:val="00E43F76"/>
    <w:rsid w:val="00E510A1"/>
    <w:rsid w:val="00E5341C"/>
    <w:rsid w:val="00E617E9"/>
    <w:rsid w:val="00E70252"/>
    <w:rsid w:val="00E8007F"/>
    <w:rsid w:val="00F1243A"/>
    <w:rsid w:val="00F23225"/>
    <w:rsid w:val="00F25347"/>
    <w:rsid w:val="00F65407"/>
    <w:rsid w:val="00F70300"/>
    <w:rsid w:val="00F877E1"/>
    <w:rsid w:val="00FD22B6"/>
    <w:rsid w:val="00FD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5E04E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E04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4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4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4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4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4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4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4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4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E0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4E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4E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04E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4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4E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E0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04EC"/>
    <w:rPr>
      <w:b/>
      <w:bCs/>
    </w:rPr>
  </w:style>
  <w:style w:type="character" w:styleId="Emphasis">
    <w:name w:val="Emphasis"/>
    <w:uiPriority w:val="20"/>
    <w:qFormat/>
    <w:rsid w:val="005E0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04EC"/>
  </w:style>
  <w:style w:type="paragraph" w:styleId="ListParagraph">
    <w:name w:val="List Paragraph"/>
    <w:basedOn w:val="Normal"/>
    <w:uiPriority w:val="34"/>
    <w:qFormat/>
    <w:rsid w:val="005E04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4E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4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4EC"/>
    <w:rPr>
      <w:b/>
      <w:bCs/>
      <w:i/>
      <w:iCs/>
    </w:rPr>
  </w:style>
  <w:style w:type="character" w:styleId="SubtleEmphasis">
    <w:name w:val="Subtle Emphasis"/>
    <w:uiPriority w:val="19"/>
    <w:qFormat/>
    <w:rsid w:val="005E04EC"/>
    <w:rPr>
      <w:i/>
      <w:iCs/>
    </w:rPr>
  </w:style>
  <w:style w:type="character" w:styleId="IntenseEmphasis">
    <w:name w:val="Intense Emphasis"/>
    <w:uiPriority w:val="21"/>
    <w:qFormat/>
    <w:rsid w:val="005E04EC"/>
    <w:rPr>
      <w:b/>
      <w:bCs/>
    </w:rPr>
  </w:style>
  <w:style w:type="character" w:styleId="SubtleReference">
    <w:name w:val="Subtle Reference"/>
    <w:uiPriority w:val="31"/>
    <w:qFormat/>
    <w:rsid w:val="005E04EC"/>
    <w:rPr>
      <w:smallCaps/>
    </w:rPr>
  </w:style>
  <w:style w:type="character" w:styleId="IntenseReference">
    <w:name w:val="Intense Reference"/>
    <w:uiPriority w:val="32"/>
    <w:qFormat/>
    <w:rsid w:val="005E04EC"/>
    <w:rPr>
      <w:smallCaps/>
      <w:spacing w:val="5"/>
      <w:u w:val="single"/>
    </w:rPr>
  </w:style>
  <w:style w:type="character" w:styleId="BookTitle">
    <w:name w:val="Book Title"/>
    <w:uiPriority w:val="33"/>
    <w:qFormat/>
    <w:rsid w:val="005E04E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4EC"/>
    <w:pPr>
      <w:outlineLvl w:val="9"/>
    </w:pPr>
  </w:style>
  <w:style w:type="paragraph" w:customStyle="1" w:styleId="Default">
    <w:name w:val="Default"/>
    <w:rsid w:val="00061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D"/>
    <w:rPr>
      <w:rFonts w:ascii="Tahoma" w:eastAsia="Times New Roman" w:hAnsi="Tahoma" w:cs="Tahoma"/>
      <w:sz w:val="16"/>
      <w:szCs w:val="16"/>
      <w:lang w:eastAsia="en-US" w:bidi="ar-SA"/>
    </w:rPr>
  </w:style>
  <w:style w:type="table" w:styleId="TableGrid">
    <w:name w:val="Table Grid"/>
    <w:basedOn w:val="TableNormal"/>
    <w:uiPriority w:val="59"/>
    <w:rsid w:val="00BF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7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G. Deininger</dc:creator>
  <cp:lastModifiedBy>Katelyn G. Deininger</cp:lastModifiedBy>
  <cp:revision>44</cp:revision>
  <dcterms:created xsi:type="dcterms:W3CDTF">2010-09-20T00:02:00Z</dcterms:created>
  <dcterms:modified xsi:type="dcterms:W3CDTF">2010-10-10T19:58:00Z</dcterms:modified>
</cp:coreProperties>
</file>